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157" w:type="pct"/>
        <w:tblInd w:w="-284" w:type="dxa"/>
        <w:tblCellMar>
          <w:left w:w="0" w:type="dxa"/>
          <w:right w:w="0" w:type="dxa"/>
        </w:tblCellMar>
        <w:tblLook w:val="04A0" w:firstRow="1" w:lastRow="0" w:firstColumn="1" w:lastColumn="0" w:noHBand="0" w:noVBand="1"/>
      </w:tblPr>
      <w:tblGrid>
        <w:gridCol w:w="9357"/>
      </w:tblGrid>
      <w:tr w:rsidR="0008677A" w:rsidRPr="00980B4A" w14:paraId="715B5232" w14:textId="77777777" w:rsidTr="00CC7DC5">
        <w:tc>
          <w:tcPr>
            <w:tcW w:w="5000" w:type="pct"/>
            <w:tcMar>
              <w:top w:w="360" w:type="dxa"/>
              <w:left w:w="0" w:type="dxa"/>
              <w:bottom w:w="240" w:type="dxa"/>
              <w:right w:w="0" w:type="dxa"/>
            </w:tcMar>
            <w:vAlign w:val="center"/>
            <w:hideMark/>
          </w:tcPr>
          <w:p w14:paraId="0BB9C8DC" w14:textId="67044EBD" w:rsidR="0008677A" w:rsidRPr="00980B4A" w:rsidRDefault="00DD2811">
            <w:pPr>
              <w:spacing w:line="240" w:lineRule="exact"/>
              <w:rPr>
                <w:rFonts w:ascii="Avenir Next LT Pro" w:eastAsia="Times New Roman" w:hAnsi="Avenir Next LT Pro" w:cstheme="minorHAnsi"/>
                <w:caps/>
                <w:color w:val="192F59"/>
                <w:sz w:val="24"/>
                <w:szCs w:val="24"/>
              </w:rPr>
            </w:pPr>
            <w:r w:rsidRPr="00980B4A">
              <w:rPr>
                <w:rFonts w:ascii="Avenir Next LT Pro" w:hAnsi="Avenir Next LT Pro"/>
                <w:noProof/>
              </w:rPr>
              <w:drawing>
                <wp:anchor distT="0" distB="0" distL="114300" distR="114300" simplePos="0" relativeHeight="251658240" behindDoc="0" locked="0" layoutInCell="1" allowOverlap="1" wp14:anchorId="47653E7B" wp14:editId="1231CB35">
                  <wp:simplePos x="0" y="0"/>
                  <wp:positionH relativeFrom="margin">
                    <wp:align>right</wp:align>
                  </wp:positionH>
                  <wp:positionV relativeFrom="paragraph">
                    <wp:posOffset>0</wp:posOffset>
                  </wp:positionV>
                  <wp:extent cx="2569845" cy="541020"/>
                  <wp:effectExtent l="0" t="0" r="1905" b="0"/>
                  <wp:wrapTopAndBottom/>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9845" cy="5410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1625">
              <w:rPr>
                <w:rFonts w:ascii="Avenir Next LT Pro" w:eastAsia="Times New Roman" w:hAnsi="Avenir Next LT Pro" w:cstheme="minorHAnsi"/>
                <w:caps/>
                <w:color w:val="192F59"/>
                <w:sz w:val="24"/>
                <w:szCs w:val="24"/>
              </w:rPr>
              <w:t xml:space="preserve">Pressemitteilung </w:t>
            </w:r>
            <w:r w:rsidR="00061AEB">
              <w:rPr>
                <w:rFonts w:ascii="Avenir Next LT Pro" w:eastAsia="Times New Roman" w:hAnsi="Avenir Next LT Pro" w:cstheme="minorHAnsi"/>
                <w:caps/>
                <w:color w:val="999999"/>
                <w:sz w:val="24"/>
                <w:szCs w:val="24"/>
              </w:rPr>
              <w:t>–</w:t>
            </w:r>
            <w:r w:rsidR="00D2068D">
              <w:rPr>
                <w:rFonts w:ascii="Avenir Next LT Pro" w:eastAsia="Times New Roman" w:hAnsi="Avenir Next LT Pro" w:cstheme="minorHAnsi"/>
                <w:caps/>
                <w:color w:val="999999"/>
                <w:sz w:val="24"/>
                <w:szCs w:val="24"/>
              </w:rPr>
              <w:t xml:space="preserve"> </w:t>
            </w:r>
            <w:r w:rsidR="00697CE2">
              <w:rPr>
                <w:rFonts w:ascii="Avenir Next LT Pro" w:eastAsia="Times New Roman" w:hAnsi="Avenir Next LT Pro" w:cstheme="minorHAnsi"/>
                <w:caps/>
                <w:color w:val="999999"/>
                <w:sz w:val="24"/>
                <w:szCs w:val="24"/>
              </w:rPr>
              <w:t>2</w:t>
            </w:r>
            <w:r w:rsidR="00061AEB">
              <w:rPr>
                <w:rFonts w:ascii="Avenir Next LT Pro" w:eastAsia="Times New Roman" w:hAnsi="Avenir Next LT Pro" w:cstheme="minorHAnsi"/>
                <w:caps/>
                <w:color w:val="999999"/>
                <w:sz w:val="24"/>
                <w:szCs w:val="24"/>
              </w:rPr>
              <w:t>.</w:t>
            </w:r>
            <w:r w:rsidR="00697CE2">
              <w:rPr>
                <w:rFonts w:ascii="Avenir Next LT Pro" w:eastAsia="Times New Roman" w:hAnsi="Avenir Next LT Pro" w:cstheme="minorHAnsi"/>
                <w:caps/>
                <w:color w:val="999999"/>
                <w:sz w:val="24"/>
                <w:szCs w:val="24"/>
              </w:rPr>
              <w:t xml:space="preserve"> </w:t>
            </w:r>
            <w:r w:rsidR="00061AEB">
              <w:rPr>
                <w:rFonts w:ascii="Avenir Next LT Pro" w:eastAsia="Times New Roman" w:hAnsi="Avenir Next LT Pro" w:cstheme="minorHAnsi"/>
                <w:caps/>
                <w:color w:val="999999"/>
                <w:sz w:val="24"/>
                <w:szCs w:val="24"/>
              </w:rPr>
              <w:t xml:space="preserve">September </w:t>
            </w:r>
            <w:r w:rsidR="00AA4EF5">
              <w:rPr>
                <w:rFonts w:ascii="Avenir Next LT Pro" w:eastAsia="Times New Roman" w:hAnsi="Avenir Next LT Pro" w:cstheme="minorHAnsi"/>
                <w:caps/>
                <w:color w:val="999999"/>
                <w:sz w:val="24"/>
                <w:szCs w:val="24"/>
              </w:rPr>
              <w:t>2025</w:t>
            </w:r>
          </w:p>
        </w:tc>
      </w:tr>
      <w:tr w:rsidR="0008677A" w:rsidRPr="0062284D" w14:paraId="15CEB7DD" w14:textId="77777777" w:rsidTr="00CC7DC5">
        <w:tc>
          <w:tcPr>
            <w:tcW w:w="5000" w:type="pct"/>
            <w:vAlign w:val="center"/>
            <w:hideMark/>
          </w:tcPr>
          <w:p w14:paraId="576D43CB" w14:textId="52A6CE87" w:rsidR="0008677A" w:rsidRPr="00C03AA8" w:rsidRDefault="00CE3B83" w:rsidP="00CE3B83">
            <w:pPr>
              <w:spacing w:line="660" w:lineRule="exact"/>
              <w:rPr>
                <w:rFonts w:ascii="Avenir Next LT Pro" w:eastAsia="Times New Roman" w:hAnsi="Avenir Next LT Pro" w:cstheme="minorHAnsi"/>
                <w:b/>
                <w:bCs/>
                <w:color w:val="50535A"/>
                <w:sz w:val="36"/>
                <w:szCs w:val="36"/>
              </w:rPr>
            </w:pPr>
            <w:r w:rsidRPr="00C03AA8">
              <w:rPr>
                <w:rFonts w:ascii="Avenir Next LT Pro" w:eastAsia="Times New Roman" w:hAnsi="Avenir Next LT Pro" w:cstheme="minorHAnsi"/>
                <w:b/>
                <w:bCs/>
                <w:color w:val="50535A"/>
                <w:sz w:val="36"/>
                <w:szCs w:val="36"/>
              </w:rPr>
              <w:t xml:space="preserve">Nach </w:t>
            </w:r>
            <w:r w:rsidR="00A7251A" w:rsidRPr="00C03AA8">
              <w:rPr>
                <w:rFonts w:ascii="Avenir Next LT Pro" w:eastAsia="Times New Roman" w:hAnsi="Avenir Next LT Pro" w:cstheme="minorHAnsi"/>
                <w:b/>
                <w:bCs/>
                <w:color w:val="50535A"/>
                <w:sz w:val="36"/>
                <w:szCs w:val="36"/>
              </w:rPr>
              <w:t xml:space="preserve">umfangreichen </w:t>
            </w:r>
            <w:r w:rsidR="00F92EB6" w:rsidRPr="00C03AA8">
              <w:rPr>
                <w:rFonts w:ascii="Avenir Next LT Pro" w:eastAsia="Times New Roman" w:hAnsi="Avenir Next LT Pro" w:cstheme="minorHAnsi"/>
                <w:b/>
                <w:bCs/>
                <w:color w:val="50535A"/>
                <w:sz w:val="36"/>
                <w:szCs w:val="36"/>
              </w:rPr>
              <w:t>Feldt</w:t>
            </w:r>
            <w:r w:rsidR="00740282" w:rsidRPr="00C03AA8">
              <w:rPr>
                <w:rFonts w:ascii="Avenir Next LT Pro" w:eastAsia="Times New Roman" w:hAnsi="Avenir Next LT Pro" w:cstheme="minorHAnsi"/>
                <w:b/>
                <w:bCs/>
                <w:color w:val="50535A"/>
                <w:sz w:val="36"/>
                <w:szCs w:val="36"/>
              </w:rPr>
              <w:t>ests</w:t>
            </w:r>
            <w:r w:rsidR="00A7251A" w:rsidRPr="00C03AA8">
              <w:rPr>
                <w:rFonts w:ascii="Avenir Next LT Pro" w:eastAsia="Times New Roman" w:hAnsi="Avenir Next LT Pro" w:cstheme="minorHAnsi"/>
                <w:b/>
                <w:bCs/>
                <w:color w:val="50535A"/>
                <w:sz w:val="36"/>
                <w:szCs w:val="36"/>
              </w:rPr>
              <w:t xml:space="preserve"> </w:t>
            </w:r>
            <w:r w:rsidR="00E87192" w:rsidRPr="00C03AA8">
              <w:rPr>
                <w:rFonts w:ascii="Avenir Next LT Pro" w:eastAsia="Times New Roman" w:hAnsi="Avenir Next LT Pro" w:cstheme="minorHAnsi"/>
                <w:b/>
                <w:bCs/>
                <w:color w:val="50535A"/>
                <w:sz w:val="36"/>
                <w:szCs w:val="36"/>
              </w:rPr>
              <w:t xml:space="preserve">erteilt </w:t>
            </w:r>
            <w:r w:rsidR="00A7251A" w:rsidRPr="00C03AA8">
              <w:rPr>
                <w:rFonts w:ascii="Avenir Next LT Pro" w:eastAsia="Times New Roman" w:hAnsi="Avenir Next LT Pro" w:cstheme="minorHAnsi"/>
                <w:b/>
                <w:bCs/>
                <w:color w:val="50535A"/>
                <w:sz w:val="36"/>
                <w:szCs w:val="36"/>
              </w:rPr>
              <w:t xml:space="preserve">Tesco </w:t>
            </w:r>
            <w:r w:rsidR="00C03AA8">
              <w:rPr>
                <w:rFonts w:ascii="Avenir Next LT Pro" w:eastAsia="Times New Roman" w:hAnsi="Avenir Next LT Pro" w:cstheme="minorHAnsi"/>
                <w:b/>
                <w:bCs/>
                <w:color w:val="50535A"/>
                <w:sz w:val="36"/>
                <w:szCs w:val="36"/>
              </w:rPr>
              <w:br/>
            </w:r>
            <w:r w:rsidR="00E87192" w:rsidRPr="00C03AA8">
              <w:rPr>
                <w:rFonts w:ascii="Avenir Next LT Pro" w:eastAsia="Times New Roman" w:hAnsi="Avenir Next LT Pro" w:cstheme="minorHAnsi"/>
                <w:b/>
                <w:bCs/>
                <w:color w:val="50535A"/>
                <w:sz w:val="36"/>
                <w:szCs w:val="36"/>
              </w:rPr>
              <w:t xml:space="preserve">zweiten </w:t>
            </w:r>
            <w:r w:rsidR="00A7251A" w:rsidRPr="00C03AA8">
              <w:rPr>
                <w:rFonts w:ascii="Avenir Next LT Pro" w:eastAsia="Times New Roman" w:hAnsi="Avenir Next LT Pro" w:cstheme="minorHAnsi"/>
                <w:b/>
                <w:bCs/>
                <w:color w:val="50535A"/>
                <w:sz w:val="36"/>
                <w:szCs w:val="36"/>
              </w:rPr>
              <w:t xml:space="preserve">Auftrag </w:t>
            </w:r>
            <w:r w:rsidRPr="00C03AA8">
              <w:rPr>
                <w:rFonts w:ascii="Avenir Next LT Pro" w:eastAsia="Times New Roman" w:hAnsi="Avenir Next LT Pro" w:cstheme="minorHAnsi"/>
                <w:b/>
                <w:bCs/>
                <w:color w:val="50535A"/>
                <w:sz w:val="36"/>
                <w:szCs w:val="36"/>
              </w:rPr>
              <w:t xml:space="preserve">an </w:t>
            </w:r>
            <w:r w:rsidR="00740282" w:rsidRPr="00C03AA8">
              <w:rPr>
                <w:rFonts w:ascii="Avenir Next LT Pro" w:eastAsia="Times New Roman" w:hAnsi="Avenir Next LT Pro" w:cstheme="minorHAnsi"/>
                <w:b/>
                <w:bCs/>
                <w:color w:val="50535A"/>
                <w:sz w:val="36"/>
                <w:szCs w:val="36"/>
              </w:rPr>
              <w:t>ECOOLTEC</w:t>
            </w:r>
          </w:p>
        </w:tc>
      </w:tr>
      <w:tr w:rsidR="0008677A" w:rsidRPr="0062284D" w14:paraId="1C8B3398" w14:textId="77777777" w:rsidTr="00CC7DC5">
        <w:tc>
          <w:tcPr>
            <w:tcW w:w="5000" w:type="pct"/>
            <w:vAlign w:val="center"/>
            <w:hideMark/>
          </w:tcPr>
          <w:p w14:paraId="6C3BB8D2" w14:textId="66FFD2F0" w:rsidR="000671A8" w:rsidRPr="00C03AA8" w:rsidRDefault="000671A8" w:rsidP="00B66E2E">
            <w:pPr>
              <w:numPr>
                <w:ilvl w:val="0"/>
                <w:numId w:val="1"/>
              </w:numPr>
              <w:spacing w:before="100" w:beforeAutospacing="1" w:after="100" w:afterAutospacing="1" w:line="450" w:lineRule="exact"/>
              <w:rPr>
                <w:rFonts w:ascii="Avenir Next LT Pro" w:eastAsia="Times New Roman" w:hAnsi="Avenir Next LT Pro" w:cstheme="minorHAnsi"/>
                <w:b/>
                <w:bCs/>
                <w:color w:val="50535A"/>
                <w:sz w:val="24"/>
                <w:szCs w:val="24"/>
              </w:rPr>
            </w:pPr>
            <w:r w:rsidRPr="00C03AA8">
              <w:rPr>
                <w:rFonts w:ascii="Avenir Next LT Pro" w:eastAsia="Times New Roman" w:hAnsi="Avenir Next LT Pro" w:cstheme="minorHAnsi"/>
                <w:b/>
                <w:bCs/>
                <w:color w:val="50535A"/>
                <w:sz w:val="24"/>
                <w:szCs w:val="24"/>
              </w:rPr>
              <w:t xml:space="preserve">Großbritanniens </w:t>
            </w:r>
            <w:r w:rsidR="00D57C6D" w:rsidRPr="00C03AA8">
              <w:rPr>
                <w:rFonts w:ascii="Avenir Next LT Pro" w:eastAsia="Times New Roman" w:hAnsi="Avenir Next LT Pro" w:cstheme="minorHAnsi"/>
                <w:b/>
                <w:bCs/>
                <w:color w:val="50535A"/>
                <w:sz w:val="24"/>
                <w:szCs w:val="24"/>
              </w:rPr>
              <w:t xml:space="preserve">führender Einzelhändler </w:t>
            </w:r>
            <w:r w:rsidR="009F5A10" w:rsidRPr="00C03AA8">
              <w:rPr>
                <w:rFonts w:ascii="Avenir Next LT Pro" w:eastAsia="Times New Roman" w:hAnsi="Avenir Next LT Pro" w:cstheme="minorHAnsi"/>
                <w:b/>
                <w:bCs/>
                <w:color w:val="50535A"/>
                <w:sz w:val="24"/>
                <w:szCs w:val="24"/>
              </w:rPr>
              <w:t xml:space="preserve">Tesco bestellt fünf neue Kühlfahrzeuge mit </w:t>
            </w:r>
            <w:r w:rsidR="00F92EB6" w:rsidRPr="00C03AA8">
              <w:rPr>
                <w:rFonts w:ascii="Avenir Next LT Pro" w:eastAsia="Times New Roman" w:hAnsi="Avenir Next LT Pro" w:cstheme="minorHAnsi"/>
                <w:b/>
                <w:bCs/>
                <w:color w:val="50535A"/>
                <w:sz w:val="24"/>
                <w:szCs w:val="24"/>
              </w:rPr>
              <w:t xml:space="preserve">der </w:t>
            </w:r>
            <w:r w:rsidR="009F5A10" w:rsidRPr="00C03AA8">
              <w:rPr>
                <w:rFonts w:ascii="Avenir Next LT Pro" w:eastAsia="Times New Roman" w:hAnsi="Avenir Next LT Pro" w:cstheme="minorHAnsi"/>
                <w:b/>
                <w:bCs/>
                <w:color w:val="50535A"/>
                <w:sz w:val="24"/>
                <w:szCs w:val="24"/>
              </w:rPr>
              <w:t xml:space="preserve">ECOOLTEC TM182, nachdem </w:t>
            </w:r>
            <w:r w:rsidR="00061AEB" w:rsidRPr="00C03AA8">
              <w:rPr>
                <w:rFonts w:ascii="Avenir Next LT Pro" w:eastAsia="Times New Roman" w:hAnsi="Avenir Next LT Pro" w:cstheme="minorHAnsi"/>
                <w:b/>
                <w:bCs/>
                <w:color w:val="50535A"/>
                <w:sz w:val="24"/>
                <w:szCs w:val="24"/>
              </w:rPr>
              <w:t xml:space="preserve">das Unternehmen </w:t>
            </w:r>
            <w:r w:rsidRPr="00C03AA8">
              <w:rPr>
                <w:rFonts w:ascii="Avenir Next LT Pro" w:eastAsia="Times New Roman" w:hAnsi="Avenir Next LT Pro" w:cstheme="minorHAnsi"/>
                <w:b/>
                <w:bCs/>
                <w:color w:val="50535A"/>
                <w:sz w:val="24"/>
                <w:szCs w:val="24"/>
              </w:rPr>
              <w:t xml:space="preserve">im vergangenen Jahr zwei Fahrzeuge </w:t>
            </w:r>
            <w:r w:rsidR="0073250B" w:rsidRPr="00C03AA8">
              <w:rPr>
                <w:rFonts w:ascii="Avenir Next LT Pro" w:eastAsia="Times New Roman" w:hAnsi="Avenir Next LT Pro" w:cstheme="minorHAnsi"/>
                <w:b/>
                <w:bCs/>
                <w:color w:val="50535A"/>
                <w:sz w:val="24"/>
                <w:szCs w:val="24"/>
              </w:rPr>
              <w:t xml:space="preserve">erfolgreich getestet </w:t>
            </w:r>
            <w:r w:rsidR="00061AEB" w:rsidRPr="00C03AA8">
              <w:rPr>
                <w:rFonts w:ascii="Avenir Next LT Pro" w:eastAsia="Times New Roman" w:hAnsi="Avenir Next LT Pro" w:cstheme="minorHAnsi"/>
                <w:b/>
                <w:bCs/>
                <w:color w:val="50535A"/>
                <w:sz w:val="24"/>
                <w:szCs w:val="24"/>
              </w:rPr>
              <w:t>hat</w:t>
            </w:r>
          </w:p>
          <w:p w14:paraId="7861D129" w14:textId="60042394" w:rsidR="00B66E2E" w:rsidRPr="00C03AA8" w:rsidRDefault="00472399" w:rsidP="00B66E2E">
            <w:pPr>
              <w:numPr>
                <w:ilvl w:val="0"/>
                <w:numId w:val="1"/>
              </w:numPr>
              <w:spacing w:before="100" w:beforeAutospacing="1" w:after="100" w:afterAutospacing="1" w:line="450" w:lineRule="exact"/>
              <w:rPr>
                <w:rFonts w:ascii="Avenir Next LT Pro" w:eastAsia="Times New Roman" w:hAnsi="Avenir Next LT Pro" w:cstheme="minorHAnsi"/>
                <w:b/>
                <w:bCs/>
                <w:color w:val="50535A"/>
                <w:sz w:val="24"/>
                <w:szCs w:val="24"/>
              </w:rPr>
            </w:pPr>
            <w:r w:rsidRPr="00C03AA8">
              <w:rPr>
                <w:rFonts w:ascii="Avenir Next LT Pro" w:eastAsia="Times New Roman" w:hAnsi="Avenir Next LT Pro" w:cstheme="minorHAnsi"/>
                <w:b/>
                <w:bCs/>
                <w:color w:val="50535A"/>
                <w:sz w:val="24"/>
                <w:szCs w:val="24"/>
              </w:rPr>
              <w:t>Her</w:t>
            </w:r>
            <w:r w:rsidR="00F92EB6" w:rsidRPr="00C03AA8">
              <w:rPr>
                <w:rFonts w:ascii="Avenir Next LT Pro" w:eastAsia="Times New Roman" w:hAnsi="Avenir Next LT Pro" w:cstheme="minorHAnsi"/>
                <w:b/>
                <w:bCs/>
                <w:color w:val="50535A"/>
                <w:sz w:val="24"/>
                <w:szCs w:val="24"/>
              </w:rPr>
              <w:t>ausragende</w:t>
            </w:r>
            <w:r w:rsidRPr="00C03AA8">
              <w:rPr>
                <w:rFonts w:ascii="Avenir Next LT Pro" w:eastAsia="Times New Roman" w:hAnsi="Avenir Next LT Pro" w:cstheme="minorHAnsi"/>
                <w:b/>
                <w:bCs/>
                <w:color w:val="50535A"/>
                <w:sz w:val="24"/>
                <w:szCs w:val="24"/>
              </w:rPr>
              <w:t xml:space="preserve"> </w:t>
            </w:r>
            <w:r w:rsidR="00740282" w:rsidRPr="00C03AA8">
              <w:rPr>
                <w:rFonts w:ascii="Avenir Next LT Pro" w:eastAsia="Times New Roman" w:hAnsi="Avenir Next LT Pro" w:cstheme="minorHAnsi"/>
                <w:b/>
                <w:bCs/>
                <w:color w:val="50535A"/>
                <w:sz w:val="24"/>
                <w:szCs w:val="24"/>
              </w:rPr>
              <w:t xml:space="preserve">Kühlleistung und </w:t>
            </w:r>
            <w:proofErr w:type="gramStart"/>
            <w:r w:rsidR="002B6F85" w:rsidRPr="00C03AA8">
              <w:rPr>
                <w:rFonts w:ascii="Avenir Next LT Pro" w:eastAsia="Times New Roman" w:hAnsi="Avenir Next LT Pro" w:cstheme="minorHAnsi"/>
                <w:b/>
                <w:bCs/>
                <w:color w:val="50535A"/>
                <w:sz w:val="24"/>
                <w:szCs w:val="24"/>
              </w:rPr>
              <w:t xml:space="preserve">extrem </w:t>
            </w:r>
            <w:r w:rsidR="003F7E34" w:rsidRPr="00C03AA8">
              <w:rPr>
                <w:rFonts w:ascii="Avenir Next LT Pro" w:eastAsia="Times New Roman" w:hAnsi="Avenir Next LT Pro" w:cstheme="minorHAnsi"/>
                <w:b/>
                <w:bCs/>
                <w:color w:val="50535A"/>
                <w:sz w:val="24"/>
                <w:szCs w:val="24"/>
              </w:rPr>
              <w:t>kurze</w:t>
            </w:r>
            <w:proofErr w:type="gramEnd"/>
            <w:r w:rsidR="003F7E34" w:rsidRPr="00C03AA8">
              <w:rPr>
                <w:rFonts w:ascii="Avenir Next LT Pro" w:eastAsia="Times New Roman" w:hAnsi="Avenir Next LT Pro" w:cstheme="minorHAnsi"/>
                <w:b/>
                <w:bCs/>
                <w:color w:val="50535A"/>
                <w:sz w:val="24"/>
                <w:szCs w:val="24"/>
              </w:rPr>
              <w:t xml:space="preserve"> Pull-down-Zeiten</w:t>
            </w:r>
            <w:r w:rsidR="002B6F85" w:rsidRPr="00C03AA8">
              <w:rPr>
                <w:rFonts w:ascii="Avenir Next LT Pro" w:eastAsia="Times New Roman" w:hAnsi="Avenir Next LT Pro" w:cstheme="minorHAnsi"/>
                <w:b/>
                <w:bCs/>
                <w:color w:val="50535A"/>
                <w:sz w:val="24"/>
                <w:szCs w:val="24"/>
              </w:rPr>
              <w:t xml:space="preserve">, </w:t>
            </w:r>
            <w:r w:rsidR="00C72C47" w:rsidRPr="00C03AA8">
              <w:rPr>
                <w:rFonts w:ascii="Avenir Next LT Pro" w:eastAsia="Times New Roman" w:hAnsi="Avenir Next LT Pro" w:cstheme="minorHAnsi"/>
                <w:b/>
                <w:bCs/>
                <w:color w:val="50535A"/>
                <w:sz w:val="24"/>
                <w:szCs w:val="24"/>
              </w:rPr>
              <w:t xml:space="preserve">gepaart </w:t>
            </w:r>
            <w:r w:rsidR="00740282" w:rsidRPr="00C03AA8">
              <w:rPr>
                <w:rFonts w:ascii="Avenir Next LT Pro" w:eastAsia="Times New Roman" w:hAnsi="Avenir Next LT Pro" w:cstheme="minorHAnsi"/>
                <w:b/>
                <w:bCs/>
                <w:color w:val="50535A"/>
                <w:sz w:val="24"/>
                <w:szCs w:val="24"/>
              </w:rPr>
              <w:t xml:space="preserve">mit </w:t>
            </w:r>
            <w:r w:rsidRPr="00C03AA8">
              <w:rPr>
                <w:rFonts w:ascii="Avenir Next LT Pro" w:eastAsia="Times New Roman" w:hAnsi="Avenir Next LT Pro" w:cstheme="minorHAnsi"/>
                <w:b/>
                <w:bCs/>
                <w:color w:val="50535A"/>
                <w:sz w:val="24"/>
                <w:szCs w:val="24"/>
              </w:rPr>
              <w:t xml:space="preserve">außergewöhnlicher </w:t>
            </w:r>
            <w:r w:rsidR="00740282" w:rsidRPr="00C03AA8">
              <w:rPr>
                <w:rFonts w:ascii="Avenir Next LT Pro" w:eastAsia="Times New Roman" w:hAnsi="Avenir Next LT Pro" w:cstheme="minorHAnsi"/>
                <w:b/>
                <w:bCs/>
                <w:color w:val="50535A"/>
                <w:sz w:val="24"/>
                <w:szCs w:val="24"/>
              </w:rPr>
              <w:t xml:space="preserve">Zuverlässigkeit und </w:t>
            </w:r>
            <w:r w:rsidR="00427A83" w:rsidRPr="00C03AA8">
              <w:rPr>
                <w:rFonts w:ascii="Avenir Next LT Pro" w:eastAsia="Times New Roman" w:hAnsi="Avenir Next LT Pro" w:cstheme="minorHAnsi"/>
                <w:b/>
                <w:bCs/>
                <w:color w:val="50535A"/>
                <w:sz w:val="24"/>
                <w:szCs w:val="24"/>
              </w:rPr>
              <w:t xml:space="preserve">sehr </w:t>
            </w:r>
            <w:r w:rsidR="004A6B2B" w:rsidRPr="00C03AA8">
              <w:rPr>
                <w:rFonts w:ascii="Avenir Next LT Pro" w:eastAsia="Times New Roman" w:hAnsi="Avenir Next LT Pro" w:cstheme="minorHAnsi"/>
                <w:b/>
                <w:bCs/>
                <w:color w:val="50535A"/>
                <w:sz w:val="24"/>
                <w:szCs w:val="24"/>
              </w:rPr>
              <w:t xml:space="preserve">geringen </w:t>
            </w:r>
            <w:r w:rsidR="00740282" w:rsidRPr="00C03AA8">
              <w:rPr>
                <w:rFonts w:ascii="Avenir Next LT Pro" w:eastAsia="Times New Roman" w:hAnsi="Avenir Next LT Pro" w:cstheme="minorHAnsi"/>
                <w:b/>
                <w:bCs/>
                <w:color w:val="50535A"/>
                <w:sz w:val="24"/>
                <w:szCs w:val="24"/>
              </w:rPr>
              <w:t>Wartungskosten</w:t>
            </w:r>
            <w:r w:rsidR="002D7D98" w:rsidRPr="00C03AA8">
              <w:rPr>
                <w:rFonts w:ascii="Avenir Next LT Pro" w:eastAsia="Times New Roman" w:hAnsi="Avenir Next LT Pro" w:cstheme="minorHAnsi"/>
                <w:b/>
                <w:bCs/>
                <w:color w:val="50535A"/>
                <w:sz w:val="24"/>
                <w:szCs w:val="24"/>
              </w:rPr>
              <w:t xml:space="preserve"> schaffen Vertrauen </w:t>
            </w:r>
            <w:r w:rsidR="00850F81" w:rsidRPr="00C03AA8">
              <w:rPr>
                <w:rFonts w:ascii="Avenir Next LT Pro" w:eastAsia="Times New Roman" w:hAnsi="Avenir Next LT Pro" w:cstheme="minorHAnsi"/>
                <w:b/>
                <w:bCs/>
                <w:color w:val="50535A"/>
                <w:sz w:val="24"/>
                <w:szCs w:val="24"/>
              </w:rPr>
              <w:t>in das ECOOLTEC-Produkt</w:t>
            </w:r>
          </w:p>
          <w:p w14:paraId="7EB3EA79" w14:textId="1CBEDC28" w:rsidR="0050707D" w:rsidRPr="00C03AA8" w:rsidRDefault="005029C8" w:rsidP="003079E8">
            <w:pPr>
              <w:numPr>
                <w:ilvl w:val="0"/>
                <w:numId w:val="1"/>
              </w:numPr>
              <w:tabs>
                <w:tab w:val="left" w:pos="5145"/>
              </w:tabs>
              <w:spacing w:before="375" w:beforeAutospacing="1" w:after="375" w:afterAutospacing="1" w:line="450" w:lineRule="exact"/>
              <w:rPr>
                <w:rFonts w:ascii="Avenir Next LT Pro" w:hAnsi="Avenir Next LT Pro" w:cstheme="minorHAnsi"/>
                <w:b/>
                <w:bCs/>
                <w:color w:val="50535A"/>
                <w:sz w:val="24"/>
                <w:szCs w:val="24"/>
              </w:rPr>
            </w:pPr>
            <w:r w:rsidRPr="00C03AA8">
              <w:rPr>
                <w:rFonts w:ascii="Avenir Next LT Pro" w:eastAsia="Times New Roman" w:hAnsi="Avenir Next LT Pro" w:cstheme="minorHAnsi"/>
                <w:b/>
                <w:bCs/>
                <w:color w:val="50535A"/>
                <w:sz w:val="24"/>
                <w:szCs w:val="24"/>
              </w:rPr>
              <w:t xml:space="preserve">Tesco </w:t>
            </w:r>
            <w:r w:rsidR="00850F81" w:rsidRPr="00C03AA8">
              <w:rPr>
                <w:rFonts w:ascii="Avenir Next LT Pro" w:eastAsia="Times New Roman" w:hAnsi="Avenir Next LT Pro" w:cstheme="minorHAnsi"/>
                <w:b/>
                <w:bCs/>
                <w:color w:val="50535A"/>
                <w:sz w:val="24"/>
                <w:szCs w:val="24"/>
              </w:rPr>
              <w:t xml:space="preserve">führte </w:t>
            </w:r>
            <w:r w:rsidR="007468E7" w:rsidRPr="00C03AA8">
              <w:rPr>
                <w:rFonts w:ascii="Avenir Next LT Pro" w:eastAsia="Times New Roman" w:hAnsi="Avenir Next LT Pro" w:cstheme="minorHAnsi"/>
                <w:b/>
                <w:bCs/>
                <w:color w:val="50535A"/>
                <w:sz w:val="24"/>
                <w:szCs w:val="24"/>
              </w:rPr>
              <w:t xml:space="preserve">erfolgreich </w:t>
            </w:r>
            <w:r w:rsidR="00850F81" w:rsidRPr="00C03AA8">
              <w:rPr>
                <w:rFonts w:ascii="Avenir Next LT Pro" w:eastAsia="Times New Roman" w:hAnsi="Avenir Next LT Pro" w:cstheme="minorHAnsi"/>
                <w:b/>
                <w:bCs/>
                <w:color w:val="50535A"/>
                <w:sz w:val="24"/>
                <w:szCs w:val="24"/>
              </w:rPr>
              <w:t>Temperaturtests durch</w:t>
            </w:r>
            <w:r w:rsidR="00354972" w:rsidRPr="00C03AA8">
              <w:rPr>
                <w:rFonts w:ascii="Avenir Next LT Pro" w:eastAsia="Times New Roman" w:hAnsi="Avenir Next LT Pro" w:cstheme="minorHAnsi"/>
                <w:b/>
                <w:bCs/>
                <w:color w:val="50535A"/>
                <w:sz w:val="24"/>
                <w:szCs w:val="24"/>
              </w:rPr>
              <w:t xml:space="preserve">, </w:t>
            </w:r>
            <w:r w:rsidR="007468E7" w:rsidRPr="00C03AA8">
              <w:rPr>
                <w:rFonts w:ascii="Avenir Next LT Pro" w:eastAsia="Times New Roman" w:hAnsi="Avenir Next LT Pro" w:cstheme="minorHAnsi"/>
                <w:b/>
                <w:bCs/>
                <w:color w:val="50535A"/>
                <w:sz w:val="24"/>
                <w:szCs w:val="24"/>
              </w:rPr>
              <w:t xml:space="preserve">die </w:t>
            </w:r>
            <w:r w:rsidR="00354972" w:rsidRPr="00C03AA8">
              <w:rPr>
                <w:rFonts w:ascii="Avenir Next LT Pro" w:eastAsia="Times New Roman" w:hAnsi="Avenir Next LT Pro" w:cstheme="minorHAnsi"/>
                <w:b/>
                <w:bCs/>
                <w:color w:val="50535A"/>
                <w:sz w:val="24"/>
                <w:szCs w:val="24"/>
              </w:rPr>
              <w:t xml:space="preserve">die Fähigkeit der </w:t>
            </w:r>
            <w:r w:rsidR="00960626" w:rsidRPr="00C03AA8">
              <w:rPr>
                <w:rFonts w:ascii="Avenir Next LT Pro" w:eastAsia="Times New Roman" w:hAnsi="Avenir Next LT Pro" w:cstheme="minorHAnsi"/>
                <w:b/>
                <w:bCs/>
                <w:color w:val="50535A"/>
                <w:sz w:val="24"/>
                <w:szCs w:val="24"/>
              </w:rPr>
              <w:t>ECOOLTEC-</w:t>
            </w:r>
            <w:r w:rsidR="000175A0" w:rsidRPr="00C03AA8">
              <w:rPr>
                <w:rFonts w:ascii="Avenir Next LT Pro" w:eastAsia="Times New Roman" w:hAnsi="Avenir Next LT Pro" w:cstheme="minorHAnsi"/>
                <w:b/>
                <w:bCs/>
                <w:color w:val="50535A"/>
                <w:sz w:val="24"/>
                <w:szCs w:val="24"/>
              </w:rPr>
              <w:t xml:space="preserve">Anlagen </w:t>
            </w:r>
            <w:r w:rsidR="003079E8" w:rsidRPr="00C03AA8">
              <w:rPr>
                <w:rFonts w:ascii="Avenir Next LT Pro" w:eastAsia="Times New Roman" w:hAnsi="Avenir Next LT Pro" w:cstheme="minorHAnsi"/>
                <w:b/>
                <w:bCs/>
                <w:color w:val="50535A"/>
                <w:sz w:val="24"/>
                <w:szCs w:val="24"/>
              </w:rPr>
              <w:t>belegen</w:t>
            </w:r>
            <w:r w:rsidR="00354972" w:rsidRPr="00C03AA8">
              <w:rPr>
                <w:rFonts w:ascii="Avenir Next LT Pro" w:eastAsia="Times New Roman" w:hAnsi="Avenir Next LT Pro" w:cstheme="minorHAnsi"/>
                <w:b/>
                <w:bCs/>
                <w:color w:val="50535A"/>
                <w:sz w:val="24"/>
                <w:szCs w:val="24"/>
              </w:rPr>
              <w:t xml:space="preserve">, </w:t>
            </w:r>
            <w:r w:rsidR="003F7E34" w:rsidRPr="00C03AA8">
              <w:rPr>
                <w:rFonts w:ascii="Avenir Next LT Pro" w:eastAsia="Times New Roman" w:hAnsi="Avenir Next LT Pro" w:cstheme="minorHAnsi"/>
                <w:b/>
                <w:bCs/>
                <w:color w:val="50535A"/>
                <w:sz w:val="24"/>
                <w:szCs w:val="24"/>
              </w:rPr>
              <w:t xml:space="preserve">tiefgekühlte </w:t>
            </w:r>
            <w:r w:rsidR="00354972" w:rsidRPr="00C03AA8">
              <w:rPr>
                <w:rFonts w:ascii="Avenir Next LT Pro" w:eastAsia="Times New Roman" w:hAnsi="Avenir Next LT Pro" w:cstheme="minorHAnsi"/>
                <w:b/>
                <w:bCs/>
                <w:color w:val="50535A"/>
                <w:sz w:val="24"/>
                <w:szCs w:val="24"/>
              </w:rPr>
              <w:t xml:space="preserve">und gekühlte Produkte </w:t>
            </w:r>
            <w:r w:rsidR="007F1618" w:rsidRPr="00C03AA8">
              <w:rPr>
                <w:rFonts w:ascii="Avenir Next LT Pro" w:eastAsia="Times New Roman" w:hAnsi="Avenir Next LT Pro" w:cstheme="minorHAnsi"/>
                <w:b/>
                <w:bCs/>
                <w:color w:val="50535A"/>
                <w:sz w:val="24"/>
                <w:szCs w:val="24"/>
              </w:rPr>
              <w:t>bei</w:t>
            </w:r>
            <w:r w:rsidR="00354972" w:rsidRPr="00C03AA8">
              <w:rPr>
                <w:rFonts w:ascii="Avenir Next LT Pro" w:eastAsia="Times New Roman" w:hAnsi="Avenir Next LT Pro" w:cstheme="minorHAnsi"/>
                <w:b/>
                <w:bCs/>
                <w:color w:val="50535A"/>
                <w:sz w:val="24"/>
                <w:szCs w:val="24"/>
              </w:rPr>
              <w:t xml:space="preserve"> </w:t>
            </w:r>
            <w:r w:rsidR="000175A0" w:rsidRPr="00C03AA8">
              <w:rPr>
                <w:rFonts w:ascii="Avenir Next LT Pro" w:eastAsia="Times New Roman" w:hAnsi="Avenir Next LT Pro" w:cstheme="minorHAnsi"/>
                <w:b/>
                <w:bCs/>
                <w:color w:val="50535A"/>
                <w:sz w:val="24"/>
                <w:szCs w:val="24"/>
              </w:rPr>
              <w:t xml:space="preserve">den </w:t>
            </w:r>
            <w:r w:rsidR="00354972" w:rsidRPr="00C03AA8">
              <w:rPr>
                <w:rFonts w:ascii="Avenir Next LT Pro" w:eastAsia="Times New Roman" w:hAnsi="Avenir Next LT Pro" w:cstheme="minorHAnsi"/>
                <w:b/>
                <w:bCs/>
                <w:color w:val="50535A"/>
                <w:sz w:val="24"/>
                <w:szCs w:val="24"/>
              </w:rPr>
              <w:t xml:space="preserve">vorgegebenen Temperaturen </w:t>
            </w:r>
            <w:r w:rsidR="00AC2C44" w:rsidRPr="00C03AA8">
              <w:rPr>
                <w:rFonts w:ascii="Avenir Next LT Pro" w:eastAsia="Times New Roman" w:hAnsi="Avenir Next LT Pro" w:cstheme="minorHAnsi"/>
                <w:b/>
                <w:bCs/>
                <w:color w:val="50535A"/>
                <w:sz w:val="24"/>
                <w:szCs w:val="24"/>
              </w:rPr>
              <w:t>zu liefern</w:t>
            </w:r>
          </w:p>
          <w:p w14:paraId="0076F3B1" w14:textId="17DA5903" w:rsidR="0050707D" w:rsidRPr="00C03AA8" w:rsidRDefault="0050707D" w:rsidP="00CE3B83">
            <w:pPr>
              <w:spacing w:before="375" w:beforeAutospacing="1" w:after="375" w:afterAutospacing="1" w:line="450" w:lineRule="exact"/>
              <w:rPr>
                <w:rFonts w:ascii="Avenir Next LT Pro" w:hAnsi="Avenir Next LT Pro" w:cstheme="minorHAnsi"/>
                <w:b/>
                <w:bCs/>
                <w:color w:val="50535A"/>
                <w:sz w:val="24"/>
                <w:szCs w:val="24"/>
              </w:rPr>
            </w:pPr>
            <w:r w:rsidRPr="00C03AA8">
              <w:rPr>
                <w:rFonts w:ascii="Avenir Next LT Pro" w:hAnsi="Avenir Next LT Pro" w:cstheme="minorHAnsi"/>
                <w:b/>
                <w:bCs/>
                <w:color w:val="50535A"/>
                <w:sz w:val="24"/>
                <w:szCs w:val="24"/>
              </w:rPr>
              <w:t xml:space="preserve">ECOOLTEC ist bei der Verbesserung der Nachhaltigkeit im </w:t>
            </w:r>
            <w:r w:rsidR="00C40346" w:rsidRPr="00C03AA8">
              <w:rPr>
                <w:rFonts w:ascii="Avenir Next LT Pro" w:hAnsi="Avenir Next LT Pro" w:cstheme="minorHAnsi"/>
                <w:b/>
                <w:bCs/>
                <w:color w:val="50535A"/>
                <w:sz w:val="24"/>
                <w:szCs w:val="24"/>
              </w:rPr>
              <w:t xml:space="preserve">temperaturgeführten Transport eines der </w:t>
            </w:r>
            <w:r w:rsidR="007468E7" w:rsidRPr="00C03AA8">
              <w:rPr>
                <w:rFonts w:ascii="Avenir Next LT Pro" w:hAnsi="Avenir Next LT Pro" w:cstheme="minorHAnsi"/>
                <w:b/>
                <w:bCs/>
                <w:color w:val="50535A"/>
                <w:sz w:val="24"/>
                <w:szCs w:val="24"/>
              </w:rPr>
              <w:t>führend</w:t>
            </w:r>
            <w:r w:rsidR="00C40346" w:rsidRPr="00C03AA8">
              <w:rPr>
                <w:rFonts w:ascii="Avenir Next LT Pro" w:hAnsi="Avenir Next LT Pro" w:cstheme="minorHAnsi"/>
                <w:b/>
                <w:bCs/>
                <w:color w:val="50535A"/>
                <w:sz w:val="24"/>
                <w:szCs w:val="24"/>
              </w:rPr>
              <w:t>en Unternehmen</w:t>
            </w:r>
            <w:r w:rsidRPr="00C03AA8">
              <w:rPr>
                <w:rFonts w:ascii="Avenir Next LT Pro" w:hAnsi="Avenir Next LT Pro" w:cstheme="minorHAnsi"/>
                <w:b/>
                <w:bCs/>
                <w:color w:val="50535A"/>
                <w:sz w:val="24"/>
                <w:szCs w:val="24"/>
              </w:rPr>
              <w:t xml:space="preserve"> und liefert derzeit </w:t>
            </w:r>
            <w:r w:rsidR="00061AEB" w:rsidRPr="00C03AA8">
              <w:rPr>
                <w:rFonts w:ascii="Avenir Next LT Pro" w:hAnsi="Avenir Next LT Pro" w:cstheme="minorHAnsi"/>
                <w:b/>
                <w:bCs/>
                <w:color w:val="50535A"/>
                <w:sz w:val="24"/>
                <w:szCs w:val="24"/>
              </w:rPr>
              <w:t xml:space="preserve">als einziger Hersteller </w:t>
            </w:r>
            <w:r w:rsidRPr="00C03AA8">
              <w:rPr>
                <w:rFonts w:ascii="Avenir Next LT Pro" w:hAnsi="Avenir Next LT Pro" w:cstheme="minorHAnsi"/>
                <w:b/>
                <w:bCs/>
                <w:color w:val="50535A"/>
                <w:sz w:val="24"/>
                <w:szCs w:val="24"/>
              </w:rPr>
              <w:t xml:space="preserve">für </w:t>
            </w:r>
            <w:r w:rsidR="00061AEB" w:rsidRPr="00C03AA8">
              <w:rPr>
                <w:rFonts w:ascii="Avenir Next LT Pro" w:hAnsi="Avenir Next LT Pro" w:cstheme="minorHAnsi"/>
                <w:b/>
                <w:bCs/>
                <w:color w:val="50535A"/>
                <w:sz w:val="24"/>
                <w:szCs w:val="24"/>
              </w:rPr>
              <w:t xml:space="preserve">schwere Lkw </w:t>
            </w:r>
            <w:r w:rsidRPr="00C03AA8">
              <w:rPr>
                <w:rFonts w:ascii="Avenir Next LT Pro" w:hAnsi="Avenir Next LT Pro" w:cstheme="minorHAnsi"/>
                <w:b/>
                <w:bCs/>
                <w:color w:val="50535A"/>
                <w:sz w:val="24"/>
                <w:szCs w:val="24"/>
              </w:rPr>
              <w:t xml:space="preserve">geeignete </w:t>
            </w:r>
            <w:r w:rsidR="007F1618" w:rsidRPr="00C03AA8">
              <w:rPr>
                <w:rFonts w:ascii="Avenir Next LT Pro" w:hAnsi="Avenir Next LT Pro" w:cstheme="minorHAnsi"/>
                <w:b/>
                <w:bCs/>
                <w:color w:val="50535A"/>
                <w:sz w:val="24"/>
                <w:szCs w:val="24"/>
              </w:rPr>
              <w:t>Kältemaschinen</w:t>
            </w:r>
            <w:r w:rsidRPr="00C03AA8">
              <w:rPr>
                <w:rFonts w:ascii="Avenir Next LT Pro" w:hAnsi="Avenir Next LT Pro" w:cstheme="minorHAnsi"/>
                <w:b/>
                <w:bCs/>
                <w:color w:val="50535A"/>
                <w:sz w:val="24"/>
                <w:szCs w:val="24"/>
              </w:rPr>
              <w:t xml:space="preserve">, die </w:t>
            </w:r>
            <w:r w:rsidR="00C40346" w:rsidRPr="00C03AA8">
              <w:rPr>
                <w:rFonts w:ascii="Avenir Next LT Pro" w:hAnsi="Avenir Next LT Pro" w:cstheme="minorHAnsi"/>
                <w:b/>
                <w:bCs/>
                <w:color w:val="50535A"/>
                <w:sz w:val="24"/>
                <w:szCs w:val="24"/>
              </w:rPr>
              <w:t xml:space="preserve">weder Dieselmotoren mit hohem Schadstoffausstoß noch F-Gas-basierte </w:t>
            </w:r>
            <w:r w:rsidRPr="00C03AA8">
              <w:rPr>
                <w:rFonts w:ascii="Avenir Next LT Pro" w:hAnsi="Avenir Next LT Pro" w:cstheme="minorHAnsi"/>
                <w:b/>
                <w:bCs/>
                <w:color w:val="50535A"/>
                <w:sz w:val="24"/>
                <w:szCs w:val="24"/>
              </w:rPr>
              <w:t xml:space="preserve">Kältemittel verwenden. Die ersten </w:t>
            </w:r>
            <w:r w:rsidR="000175A0" w:rsidRPr="00C03AA8">
              <w:rPr>
                <w:rFonts w:ascii="Avenir Next LT Pro" w:hAnsi="Avenir Next LT Pro" w:cstheme="minorHAnsi"/>
                <w:b/>
                <w:bCs/>
                <w:color w:val="50535A"/>
                <w:sz w:val="24"/>
                <w:szCs w:val="24"/>
              </w:rPr>
              <w:t xml:space="preserve">beiden von Tesco </w:t>
            </w:r>
            <w:r w:rsidR="00C40346" w:rsidRPr="00C03AA8">
              <w:rPr>
                <w:rFonts w:ascii="Avenir Next LT Pro" w:hAnsi="Avenir Next LT Pro" w:cstheme="minorHAnsi"/>
                <w:b/>
                <w:bCs/>
                <w:color w:val="50535A"/>
                <w:sz w:val="24"/>
                <w:szCs w:val="24"/>
              </w:rPr>
              <w:t>beschafften</w:t>
            </w:r>
            <w:r w:rsidR="000175A0" w:rsidRPr="00C03AA8">
              <w:rPr>
                <w:rFonts w:ascii="Avenir Next LT Pro" w:hAnsi="Avenir Next LT Pro" w:cstheme="minorHAnsi"/>
                <w:b/>
                <w:bCs/>
                <w:color w:val="50535A"/>
                <w:sz w:val="24"/>
                <w:szCs w:val="24"/>
              </w:rPr>
              <w:t xml:space="preserve"> </w:t>
            </w:r>
            <w:r w:rsidRPr="00C03AA8">
              <w:rPr>
                <w:rFonts w:ascii="Avenir Next LT Pro" w:hAnsi="Avenir Next LT Pro" w:cstheme="minorHAnsi"/>
                <w:b/>
                <w:bCs/>
                <w:color w:val="50535A"/>
                <w:sz w:val="24"/>
                <w:szCs w:val="24"/>
              </w:rPr>
              <w:t xml:space="preserve">TM182 sind seit </w:t>
            </w:r>
            <w:r w:rsidR="00C40346" w:rsidRPr="00C03AA8">
              <w:rPr>
                <w:rFonts w:ascii="Avenir Next LT Pro" w:hAnsi="Avenir Next LT Pro" w:cstheme="minorHAnsi"/>
                <w:b/>
                <w:bCs/>
                <w:color w:val="50535A"/>
                <w:sz w:val="24"/>
                <w:szCs w:val="24"/>
              </w:rPr>
              <w:t xml:space="preserve">vergangenem </w:t>
            </w:r>
            <w:r w:rsidRPr="00C03AA8">
              <w:rPr>
                <w:rFonts w:ascii="Avenir Next LT Pro" w:hAnsi="Avenir Next LT Pro" w:cstheme="minorHAnsi"/>
                <w:b/>
                <w:bCs/>
                <w:color w:val="50535A"/>
                <w:sz w:val="24"/>
                <w:szCs w:val="24"/>
              </w:rPr>
              <w:t xml:space="preserve">Jahr in Betrieb und mussten ihre Effizienz und Nachhaltigkeit in anspruchsvollen Praxistests unter Beweis stellen. Tesco ist sowohl von der Qualität der Temperaturregelung als auch von der geringen Umweltbelastung durch die ECOOLTEC-Technologie beeindruckt und hat fünf weitere Lkw mit </w:t>
            </w:r>
            <w:r w:rsidR="007F1618" w:rsidRPr="00C03AA8">
              <w:rPr>
                <w:rFonts w:ascii="Avenir Next LT Pro" w:hAnsi="Avenir Next LT Pro" w:cstheme="minorHAnsi"/>
                <w:b/>
                <w:bCs/>
                <w:color w:val="50535A"/>
                <w:sz w:val="24"/>
                <w:szCs w:val="24"/>
              </w:rPr>
              <w:t xml:space="preserve">der </w:t>
            </w:r>
            <w:r w:rsidRPr="00C03AA8">
              <w:rPr>
                <w:rFonts w:ascii="Avenir Next LT Pro" w:hAnsi="Avenir Next LT Pro" w:cstheme="minorHAnsi"/>
                <w:b/>
                <w:bCs/>
                <w:color w:val="50535A"/>
                <w:sz w:val="24"/>
                <w:szCs w:val="24"/>
              </w:rPr>
              <w:t>TM182 bestellt.</w:t>
            </w:r>
          </w:p>
          <w:p w14:paraId="26954A6E" w14:textId="52100C24" w:rsidR="003B2C38" w:rsidRPr="00C03AA8" w:rsidRDefault="003B2C38" w:rsidP="003B2C38">
            <w:pPr>
              <w:spacing w:before="375" w:beforeAutospacing="1" w:after="375" w:afterAutospacing="1" w:line="450" w:lineRule="exact"/>
              <w:rPr>
                <w:rFonts w:ascii="Avenir Next LT Pro" w:hAnsi="Avenir Next LT Pro" w:cstheme="minorHAnsi"/>
                <w:color w:val="50535A"/>
                <w:sz w:val="24"/>
                <w:szCs w:val="24"/>
              </w:rPr>
            </w:pPr>
            <w:r w:rsidRPr="00C03AA8">
              <w:rPr>
                <w:rFonts w:ascii="Avenir Next LT Pro" w:hAnsi="Avenir Next LT Pro" w:cstheme="minorHAnsi"/>
                <w:color w:val="50535A"/>
                <w:sz w:val="24"/>
                <w:szCs w:val="24"/>
              </w:rPr>
              <w:t xml:space="preserve">Tesco führte </w:t>
            </w:r>
            <w:r w:rsidR="007F1618" w:rsidRPr="00C03AA8">
              <w:rPr>
                <w:rFonts w:ascii="Avenir Next LT Pro" w:hAnsi="Avenir Next LT Pro" w:cstheme="minorHAnsi"/>
                <w:color w:val="50535A"/>
                <w:sz w:val="24"/>
                <w:szCs w:val="24"/>
              </w:rPr>
              <w:t xml:space="preserve">umfassende </w:t>
            </w:r>
            <w:r w:rsidRPr="00C03AA8">
              <w:rPr>
                <w:rFonts w:ascii="Avenir Next LT Pro" w:hAnsi="Avenir Next LT Pro" w:cstheme="minorHAnsi"/>
                <w:color w:val="50535A"/>
                <w:sz w:val="24"/>
                <w:szCs w:val="24"/>
              </w:rPr>
              <w:t xml:space="preserve">Tests </w:t>
            </w:r>
            <w:r w:rsidR="007F1618" w:rsidRPr="00C03AA8">
              <w:rPr>
                <w:rFonts w:ascii="Avenir Next LT Pro" w:hAnsi="Avenir Next LT Pro" w:cstheme="minorHAnsi"/>
                <w:color w:val="50535A"/>
                <w:sz w:val="24"/>
                <w:szCs w:val="24"/>
              </w:rPr>
              <w:t xml:space="preserve">im anspruchsvollen Verteilerverkehr mit häufigen Türöffnungen </w:t>
            </w:r>
            <w:r w:rsidRPr="00C03AA8">
              <w:rPr>
                <w:rFonts w:ascii="Avenir Next LT Pro" w:hAnsi="Avenir Next LT Pro" w:cstheme="minorHAnsi"/>
                <w:color w:val="50535A"/>
                <w:sz w:val="24"/>
                <w:szCs w:val="24"/>
              </w:rPr>
              <w:t>durch</w:t>
            </w:r>
            <w:r w:rsidR="008035DA" w:rsidRPr="00C03AA8">
              <w:rPr>
                <w:rFonts w:ascii="Avenir Next LT Pro" w:hAnsi="Avenir Next LT Pro" w:cstheme="minorHAnsi"/>
                <w:color w:val="50535A"/>
                <w:sz w:val="24"/>
                <w:szCs w:val="24"/>
              </w:rPr>
              <w:t>. Dabei</w:t>
            </w:r>
            <w:r w:rsidRPr="00C03AA8">
              <w:rPr>
                <w:rFonts w:ascii="Avenir Next LT Pro" w:hAnsi="Avenir Next LT Pro" w:cstheme="minorHAnsi"/>
                <w:color w:val="50535A"/>
                <w:sz w:val="24"/>
                <w:szCs w:val="24"/>
              </w:rPr>
              <w:t xml:space="preserve"> </w:t>
            </w:r>
            <w:r w:rsidR="008035DA" w:rsidRPr="00C03AA8">
              <w:rPr>
                <w:rFonts w:ascii="Avenir Next LT Pro" w:hAnsi="Avenir Next LT Pro" w:cstheme="minorHAnsi"/>
                <w:color w:val="50535A"/>
                <w:sz w:val="24"/>
                <w:szCs w:val="24"/>
              </w:rPr>
              <w:t xml:space="preserve">bewiesen </w:t>
            </w:r>
            <w:r w:rsidRPr="00C03AA8">
              <w:rPr>
                <w:rFonts w:ascii="Avenir Next LT Pro" w:hAnsi="Avenir Next LT Pro" w:cstheme="minorHAnsi"/>
                <w:color w:val="50535A"/>
                <w:sz w:val="24"/>
                <w:szCs w:val="24"/>
              </w:rPr>
              <w:t>die ECOOLTEC-</w:t>
            </w:r>
            <w:r w:rsidR="007F1618" w:rsidRPr="00C03AA8">
              <w:rPr>
                <w:rFonts w:ascii="Avenir Next LT Pro" w:hAnsi="Avenir Next LT Pro" w:cstheme="minorHAnsi"/>
                <w:color w:val="50535A"/>
                <w:sz w:val="24"/>
                <w:szCs w:val="24"/>
              </w:rPr>
              <w:t>Anlagen</w:t>
            </w:r>
            <w:r w:rsidRPr="00C03AA8">
              <w:rPr>
                <w:rFonts w:ascii="Avenir Next LT Pro" w:hAnsi="Avenir Next LT Pro" w:cstheme="minorHAnsi"/>
                <w:color w:val="50535A"/>
                <w:sz w:val="24"/>
                <w:szCs w:val="24"/>
              </w:rPr>
              <w:t xml:space="preserve">, dass sie </w:t>
            </w:r>
            <w:r w:rsidR="008035DA" w:rsidRPr="00C03AA8">
              <w:rPr>
                <w:rFonts w:ascii="Avenir Next LT Pro" w:hAnsi="Avenir Next LT Pro" w:cstheme="minorHAnsi"/>
                <w:color w:val="50535A"/>
                <w:sz w:val="24"/>
                <w:szCs w:val="24"/>
              </w:rPr>
              <w:t>tiefgekühlte</w:t>
            </w:r>
            <w:r w:rsidRPr="00C03AA8">
              <w:rPr>
                <w:rFonts w:ascii="Avenir Next LT Pro" w:hAnsi="Avenir Next LT Pro" w:cstheme="minorHAnsi"/>
                <w:color w:val="50535A"/>
                <w:sz w:val="24"/>
                <w:szCs w:val="24"/>
              </w:rPr>
              <w:t xml:space="preserve"> und </w:t>
            </w:r>
            <w:r w:rsidR="008035DA" w:rsidRPr="00C03AA8">
              <w:rPr>
                <w:rFonts w:ascii="Avenir Next LT Pro" w:hAnsi="Avenir Next LT Pro" w:cstheme="minorHAnsi"/>
                <w:color w:val="50535A"/>
                <w:sz w:val="24"/>
                <w:szCs w:val="24"/>
              </w:rPr>
              <w:t xml:space="preserve">gekühlte Waren </w:t>
            </w:r>
            <w:r w:rsidRPr="00C03AA8">
              <w:rPr>
                <w:rFonts w:ascii="Avenir Next LT Pro" w:hAnsi="Avenir Next LT Pro" w:cstheme="minorHAnsi"/>
                <w:color w:val="50535A"/>
                <w:sz w:val="24"/>
                <w:szCs w:val="24"/>
              </w:rPr>
              <w:t xml:space="preserve">zuverlässig </w:t>
            </w:r>
            <w:r w:rsidR="00C40346" w:rsidRPr="00C03AA8">
              <w:rPr>
                <w:rFonts w:ascii="Avenir Next LT Pro" w:hAnsi="Avenir Next LT Pro" w:cstheme="minorHAnsi"/>
                <w:color w:val="50535A"/>
                <w:sz w:val="24"/>
                <w:szCs w:val="24"/>
              </w:rPr>
              <w:t>auf de</w:t>
            </w:r>
            <w:r w:rsidR="008035DA" w:rsidRPr="00C03AA8">
              <w:rPr>
                <w:rFonts w:ascii="Avenir Next LT Pro" w:hAnsi="Avenir Next LT Pro" w:cstheme="minorHAnsi"/>
                <w:color w:val="50535A"/>
                <w:sz w:val="24"/>
                <w:szCs w:val="24"/>
              </w:rPr>
              <w:t xml:space="preserve">n dafür jeweils </w:t>
            </w:r>
            <w:r w:rsidRPr="00C03AA8">
              <w:rPr>
                <w:rFonts w:ascii="Avenir Next LT Pro" w:hAnsi="Avenir Next LT Pro" w:cstheme="minorHAnsi"/>
                <w:color w:val="50535A"/>
                <w:sz w:val="24"/>
                <w:szCs w:val="24"/>
              </w:rPr>
              <w:t>vorge</w:t>
            </w:r>
            <w:r w:rsidR="008035DA" w:rsidRPr="00C03AA8">
              <w:rPr>
                <w:rFonts w:ascii="Avenir Next LT Pro" w:hAnsi="Avenir Next LT Pro" w:cstheme="minorHAnsi"/>
                <w:color w:val="50535A"/>
                <w:sz w:val="24"/>
                <w:szCs w:val="24"/>
              </w:rPr>
              <w:t>schriebenen</w:t>
            </w:r>
            <w:r w:rsidRPr="00C03AA8">
              <w:rPr>
                <w:rFonts w:ascii="Avenir Next LT Pro" w:hAnsi="Avenir Next LT Pro" w:cstheme="minorHAnsi"/>
                <w:color w:val="50535A"/>
                <w:sz w:val="24"/>
                <w:szCs w:val="24"/>
              </w:rPr>
              <w:t xml:space="preserve"> Temperaturen </w:t>
            </w:r>
            <w:r w:rsidR="00C40346" w:rsidRPr="00C03AA8">
              <w:rPr>
                <w:rFonts w:ascii="Avenir Next LT Pro" w:hAnsi="Avenir Next LT Pro" w:cstheme="minorHAnsi"/>
                <w:color w:val="50535A"/>
                <w:sz w:val="24"/>
                <w:szCs w:val="24"/>
              </w:rPr>
              <w:t>halten.</w:t>
            </w:r>
          </w:p>
          <w:p w14:paraId="5C6C24F8" w14:textId="1136C99D" w:rsidR="000D29CE" w:rsidRPr="00C03AA8" w:rsidRDefault="008035DA" w:rsidP="000D29CE">
            <w:pPr>
              <w:spacing w:before="375" w:beforeAutospacing="1" w:after="375" w:afterAutospacing="1" w:line="450" w:lineRule="exact"/>
              <w:rPr>
                <w:rFonts w:ascii="Avenir Next LT Pro" w:hAnsi="Avenir Next LT Pro" w:cstheme="minorHAnsi"/>
                <w:color w:val="50535A"/>
                <w:sz w:val="24"/>
                <w:szCs w:val="24"/>
              </w:rPr>
            </w:pPr>
            <w:r w:rsidRPr="00C03AA8">
              <w:rPr>
                <w:rFonts w:ascii="Avenir Next LT Pro" w:hAnsi="Avenir Next LT Pro" w:cstheme="minorHAnsi"/>
                <w:color w:val="50535A"/>
                <w:sz w:val="24"/>
                <w:szCs w:val="24"/>
              </w:rPr>
              <w:lastRenderedPageBreak/>
              <w:t>„</w:t>
            </w:r>
            <w:r w:rsidR="00232F1A" w:rsidRPr="00C03AA8">
              <w:rPr>
                <w:rFonts w:ascii="Avenir Next LT Pro" w:hAnsi="Avenir Next LT Pro" w:cstheme="minorHAnsi"/>
                <w:color w:val="50535A"/>
                <w:sz w:val="24"/>
                <w:szCs w:val="24"/>
              </w:rPr>
              <w:t>W</w:t>
            </w:r>
            <w:r w:rsidR="000D29CE" w:rsidRPr="00C03AA8">
              <w:rPr>
                <w:rFonts w:ascii="Avenir Next LT Pro" w:hAnsi="Avenir Next LT Pro" w:cstheme="minorHAnsi"/>
                <w:color w:val="50535A"/>
                <w:sz w:val="24"/>
                <w:szCs w:val="24"/>
              </w:rPr>
              <w:t xml:space="preserve">ir arbeiten auf unser Ziel hin, bis zum Jahr 2035 </w:t>
            </w:r>
            <w:r w:rsidR="00A426C6" w:rsidRPr="00C03AA8">
              <w:rPr>
                <w:rFonts w:ascii="Avenir Next LT Pro" w:hAnsi="Avenir Next LT Pro" w:cstheme="minorHAnsi"/>
                <w:color w:val="50535A"/>
                <w:sz w:val="24"/>
                <w:szCs w:val="24"/>
              </w:rPr>
              <w:t xml:space="preserve">unsere eigenen Geschäftstätigkeiten </w:t>
            </w:r>
            <w:r w:rsidRPr="00C03AA8">
              <w:rPr>
                <w:rFonts w:ascii="Avenir Next LT Pro" w:hAnsi="Avenir Next LT Pro" w:cstheme="minorHAnsi"/>
                <w:color w:val="50535A"/>
                <w:sz w:val="24"/>
                <w:szCs w:val="24"/>
              </w:rPr>
              <w:t>CO</w:t>
            </w:r>
            <w:r w:rsidRPr="00C03AA8">
              <w:rPr>
                <w:rFonts w:ascii="Avenir Next LT Pro" w:hAnsi="Avenir Next LT Pro" w:cstheme="minorHAnsi"/>
                <w:color w:val="50535A"/>
                <w:sz w:val="24"/>
                <w:szCs w:val="24"/>
                <w:vertAlign w:val="subscript"/>
              </w:rPr>
              <w:t>2</w:t>
            </w:r>
            <w:r w:rsidRPr="00C03AA8">
              <w:rPr>
                <w:rFonts w:ascii="Avenir Next LT Pro" w:hAnsi="Avenir Next LT Pro" w:cstheme="minorHAnsi"/>
                <w:color w:val="50535A"/>
                <w:sz w:val="24"/>
                <w:szCs w:val="24"/>
              </w:rPr>
              <w:t xml:space="preserve">-neutral </w:t>
            </w:r>
            <w:r w:rsidR="000D29CE" w:rsidRPr="00C03AA8">
              <w:rPr>
                <w:rFonts w:ascii="Avenir Next LT Pro" w:hAnsi="Avenir Next LT Pro" w:cstheme="minorHAnsi"/>
                <w:color w:val="50535A"/>
                <w:sz w:val="24"/>
                <w:szCs w:val="24"/>
              </w:rPr>
              <w:t xml:space="preserve">und bis zum </w:t>
            </w:r>
            <w:r w:rsidR="000D29CE" w:rsidRPr="00C03AA8">
              <w:rPr>
                <w:rFonts w:ascii="Avenir Next" w:hAnsi="Avenir Next" w:cstheme="minorHAnsi"/>
                <w:color w:val="50535A"/>
                <w:sz w:val="24"/>
                <w:szCs w:val="24"/>
              </w:rPr>
              <w:t xml:space="preserve">Jahr </w:t>
            </w:r>
            <w:r w:rsidR="000D29CE" w:rsidRPr="00C03AA8">
              <w:rPr>
                <w:rFonts w:ascii="Avenir Next" w:hAnsi="Avenir Next" w:cs="Arial"/>
                <w:color w:val="50535A"/>
                <w:sz w:val="24"/>
                <w:szCs w:val="24"/>
              </w:rPr>
              <w:t>2050</w:t>
            </w:r>
            <w:r w:rsidR="000D29CE" w:rsidRPr="00C03AA8">
              <w:rPr>
                <w:rFonts w:ascii="Avenir Next" w:hAnsi="Avenir Next" w:cstheme="minorHAnsi"/>
                <w:color w:val="50535A"/>
                <w:sz w:val="24"/>
                <w:szCs w:val="24"/>
              </w:rPr>
              <w:t xml:space="preserve"> unsere</w:t>
            </w:r>
            <w:r w:rsidR="000D29CE" w:rsidRPr="00C03AA8">
              <w:rPr>
                <w:rFonts w:ascii="Avenir Next LT Pro" w:hAnsi="Avenir Next LT Pro" w:cstheme="minorHAnsi"/>
                <w:color w:val="50535A"/>
                <w:sz w:val="24"/>
                <w:szCs w:val="24"/>
              </w:rPr>
              <w:t xml:space="preserve"> gesamte Wertschöpfungskette </w:t>
            </w:r>
            <w:r w:rsidRPr="00C03AA8">
              <w:rPr>
                <w:rFonts w:ascii="Avenir Next LT Pro" w:hAnsi="Avenir Next LT Pro" w:cstheme="minorHAnsi"/>
                <w:color w:val="50535A"/>
                <w:sz w:val="24"/>
                <w:szCs w:val="24"/>
              </w:rPr>
              <w:t>CO</w:t>
            </w:r>
            <w:r w:rsidRPr="00C03AA8">
              <w:rPr>
                <w:rFonts w:ascii="Avenir Next LT Pro" w:hAnsi="Avenir Next LT Pro" w:cstheme="minorHAnsi"/>
                <w:color w:val="50535A"/>
                <w:sz w:val="24"/>
                <w:szCs w:val="24"/>
                <w:vertAlign w:val="subscript"/>
              </w:rPr>
              <w:t>2</w:t>
            </w:r>
            <w:r w:rsidRPr="00C03AA8">
              <w:rPr>
                <w:rFonts w:ascii="Avenir Next LT Pro" w:hAnsi="Avenir Next LT Pro" w:cstheme="minorHAnsi"/>
                <w:color w:val="50535A"/>
                <w:sz w:val="24"/>
                <w:szCs w:val="24"/>
              </w:rPr>
              <w:t xml:space="preserve">-frei </w:t>
            </w:r>
            <w:r w:rsidR="000D29CE" w:rsidRPr="00C03AA8">
              <w:rPr>
                <w:rFonts w:ascii="Avenir Next LT Pro" w:hAnsi="Avenir Next LT Pro" w:cstheme="minorHAnsi"/>
                <w:color w:val="50535A"/>
                <w:sz w:val="24"/>
                <w:szCs w:val="24"/>
              </w:rPr>
              <w:t xml:space="preserve">zu </w:t>
            </w:r>
            <w:r w:rsidRPr="00C03AA8">
              <w:rPr>
                <w:rFonts w:ascii="Avenir Next LT Pro" w:hAnsi="Avenir Next LT Pro" w:cstheme="minorHAnsi"/>
                <w:color w:val="50535A"/>
                <w:sz w:val="24"/>
                <w:szCs w:val="24"/>
              </w:rPr>
              <w:t>gestalten“</w:t>
            </w:r>
            <w:r w:rsidR="000D29CE" w:rsidRPr="00C03AA8">
              <w:rPr>
                <w:rFonts w:ascii="Avenir Next LT Pro" w:hAnsi="Avenir Next LT Pro" w:cstheme="minorHAnsi"/>
                <w:color w:val="50535A"/>
                <w:sz w:val="24"/>
                <w:szCs w:val="24"/>
              </w:rPr>
              <w:t xml:space="preserve">, sagt Cliff Smith, Fleet Engineering Manager bei Tesco. </w:t>
            </w:r>
            <w:r w:rsidRPr="00C03AA8">
              <w:rPr>
                <w:rFonts w:ascii="Avenir Next LT Pro" w:hAnsi="Avenir Next LT Pro" w:cstheme="minorHAnsi"/>
                <w:color w:val="50535A"/>
                <w:sz w:val="24"/>
                <w:szCs w:val="24"/>
              </w:rPr>
              <w:t>„</w:t>
            </w:r>
            <w:r w:rsidR="000D29CE" w:rsidRPr="00C03AA8">
              <w:rPr>
                <w:rFonts w:ascii="Avenir Next LT Pro" w:hAnsi="Avenir Next LT Pro" w:cstheme="minorHAnsi"/>
                <w:color w:val="50535A"/>
                <w:sz w:val="24"/>
                <w:szCs w:val="24"/>
              </w:rPr>
              <w:t>Die beiden ECOOLTEC-Fahrzeuge, die wir bereits einsetzen, haben sich bewährt, und wir freuen uns darauf, fünf weitere Fahrzeuge in unsere Flotte aufzunehmen</w:t>
            </w:r>
            <w:r w:rsidR="006003A9" w:rsidRPr="00C03AA8">
              <w:rPr>
                <w:rFonts w:ascii="Avenir Next LT Pro" w:hAnsi="Avenir Next LT Pro" w:cstheme="minorHAnsi"/>
                <w:color w:val="50535A"/>
                <w:sz w:val="24"/>
                <w:szCs w:val="24"/>
              </w:rPr>
              <w:t>.</w:t>
            </w:r>
            <w:r w:rsidR="00E05B81" w:rsidRPr="00C03AA8">
              <w:rPr>
                <w:rFonts w:ascii="Avenir Next LT Pro" w:hAnsi="Avenir Next LT Pro" w:cstheme="minorHAnsi"/>
                <w:color w:val="50535A"/>
                <w:sz w:val="24"/>
                <w:szCs w:val="24"/>
              </w:rPr>
              <w:t>“</w:t>
            </w:r>
          </w:p>
          <w:p w14:paraId="0B5419AA" w14:textId="36ABF255" w:rsidR="00CE3B83" w:rsidRPr="00C03AA8" w:rsidRDefault="00647097" w:rsidP="00CE3B83">
            <w:pPr>
              <w:spacing w:before="375" w:beforeAutospacing="1" w:after="375" w:afterAutospacing="1" w:line="450" w:lineRule="exact"/>
              <w:rPr>
                <w:rFonts w:ascii="Avenir Next LT Pro" w:hAnsi="Avenir Next LT Pro" w:cstheme="minorHAnsi"/>
                <w:b/>
                <w:color w:val="50535A"/>
                <w:sz w:val="24"/>
                <w:szCs w:val="24"/>
              </w:rPr>
            </w:pPr>
            <w:r w:rsidRPr="00C03AA8">
              <w:rPr>
                <w:rFonts w:ascii="Avenir Next LT Pro" w:hAnsi="Avenir Next LT Pro" w:cstheme="minorHAnsi"/>
                <w:b/>
                <w:color w:val="50535A"/>
                <w:sz w:val="24"/>
                <w:szCs w:val="24"/>
              </w:rPr>
              <w:t xml:space="preserve">Die </w:t>
            </w:r>
            <w:r w:rsidR="00CE3B83" w:rsidRPr="00C03AA8">
              <w:rPr>
                <w:rFonts w:ascii="Avenir Next LT Pro" w:hAnsi="Avenir Next LT Pro" w:cstheme="minorHAnsi"/>
                <w:b/>
                <w:color w:val="50535A"/>
                <w:sz w:val="24"/>
                <w:szCs w:val="24"/>
              </w:rPr>
              <w:t xml:space="preserve">einzige </w:t>
            </w:r>
            <w:r w:rsidRPr="00C03AA8">
              <w:rPr>
                <w:rFonts w:ascii="Avenir Next LT Pro" w:hAnsi="Avenir Next LT Pro" w:cstheme="minorHAnsi"/>
                <w:b/>
                <w:color w:val="50535A"/>
                <w:sz w:val="24"/>
                <w:szCs w:val="24"/>
              </w:rPr>
              <w:t>Kälteanlage</w:t>
            </w:r>
            <w:r w:rsidR="00CE3B83" w:rsidRPr="00C03AA8">
              <w:rPr>
                <w:rFonts w:ascii="Avenir Next LT Pro" w:hAnsi="Avenir Next LT Pro" w:cstheme="minorHAnsi"/>
                <w:b/>
                <w:color w:val="50535A"/>
                <w:sz w:val="24"/>
                <w:szCs w:val="24"/>
              </w:rPr>
              <w:t xml:space="preserve">, </w:t>
            </w:r>
            <w:r w:rsidRPr="00C03AA8">
              <w:rPr>
                <w:rFonts w:ascii="Avenir Next LT Pro" w:hAnsi="Avenir Next LT Pro" w:cstheme="minorHAnsi"/>
                <w:b/>
                <w:color w:val="50535A"/>
                <w:sz w:val="24"/>
                <w:szCs w:val="24"/>
              </w:rPr>
              <w:t xml:space="preserve">die </w:t>
            </w:r>
            <w:r w:rsidR="00CE3B83" w:rsidRPr="00C03AA8">
              <w:rPr>
                <w:rFonts w:ascii="Avenir Next LT Pro" w:hAnsi="Avenir Next LT Pro" w:cstheme="minorHAnsi"/>
                <w:b/>
                <w:color w:val="50535A"/>
                <w:sz w:val="24"/>
                <w:szCs w:val="24"/>
              </w:rPr>
              <w:t>ausschließlich natürliche Kältemittel verwendet</w:t>
            </w:r>
          </w:p>
          <w:p w14:paraId="2E4A793C" w14:textId="20D08CD3" w:rsidR="002852E7" w:rsidRPr="00C03AA8" w:rsidRDefault="003B2C38" w:rsidP="004D13D8">
            <w:pPr>
              <w:spacing w:before="375" w:beforeAutospacing="1" w:after="375" w:afterAutospacing="1" w:line="450" w:lineRule="exact"/>
              <w:rPr>
                <w:rFonts w:ascii="Avenir Next LT Pro" w:hAnsi="Avenir Next LT Pro" w:cstheme="minorHAnsi"/>
                <w:color w:val="50535A"/>
                <w:sz w:val="24"/>
                <w:szCs w:val="24"/>
              </w:rPr>
            </w:pPr>
            <w:r w:rsidRPr="00C03AA8">
              <w:rPr>
                <w:rFonts w:ascii="Avenir Next LT Pro" w:hAnsi="Avenir Next LT Pro" w:cstheme="minorHAnsi"/>
                <w:color w:val="50535A"/>
                <w:sz w:val="24"/>
                <w:szCs w:val="24"/>
              </w:rPr>
              <w:t>Da F-Gase</w:t>
            </w:r>
            <w:r w:rsidR="00A426C6" w:rsidRPr="00C03AA8">
              <w:rPr>
                <w:rFonts w:ascii="Avenir Next LT Pro" w:hAnsi="Avenir Next LT Pro" w:cstheme="minorHAnsi"/>
                <w:color w:val="50535A"/>
                <w:sz w:val="24"/>
                <w:szCs w:val="24"/>
              </w:rPr>
              <w:t xml:space="preserve"> und</w:t>
            </w:r>
            <w:r w:rsidRPr="00C03AA8">
              <w:rPr>
                <w:rFonts w:ascii="Avenir Next LT Pro" w:hAnsi="Avenir Next LT Pro" w:cstheme="minorHAnsi"/>
                <w:color w:val="50535A"/>
                <w:sz w:val="24"/>
                <w:szCs w:val="24"/>
              </w:rPr>
              <w:t xml:space="preserve"> insbesondere teil</w:t>
            </w:r>
            <w:r w:rsidR="00A426C6" w:rsidRPr="00C03AA8">
              <w:rPr>
                <w:rFonts w:ascii="Avenir Next LT Pro" w:hAnsi="Avenir Next LT Pro" w:cstheme="minorHAnsi"/>
                <w:color w:val="50535A"/>
                <w:sz w:val="24"/>
                <w:szCs w:val="24"/>
              </w:rPr>
              <w:t>fluorierte</w:t>
            </w:r>
            <w:r w:rsidRPr="00C03AA8">
              <w:rPr>
                <w:rFonts w:ascii="Avenir Next LT Pro" w:hAnsi="Avenir Next LT Pro" w:cstheme="minorHAnsi"/>
                <w:color w:val="50535A"/>
                <w:sz w:val="24"/>
                <w:szCs w:val="24"/>
              </w:rPr>
              <w:t xml:space="preserve"> Fluorkohlenwasserstoffe (HFKW) erheblich zu den Treibhausgasemissionen in Europa beitragen, hat das Europäische Parlament </w:t>
            </w:r>
            <w:r w:rsidR="00A426C6" w:rsidRPr="00C03AA8">
              <w:rPr>
                <w:rFonts w:ascii="Avenir Next LT Pro" w:hAnsi="Avenir Next LT Pro" w:cstheme="minorHAnsi"/>
                <w:color w:val="50535A"/>
                <w:sz w:val="24"/>
                <w:szCs w:val="24"/>
              </w:rPr>
              <w:t xml:space="preserve">die </w:t>
            </w:r>
            <w:r w:rsidRPr="00C03AA8">
              <w:rPr>
                <w:rFonts w:ascii="Avenir Next LT Pro" w:hAnsi="Avenir Next LT Pro" w:cstheme="minorHAnsi"/>
                <w:color w:val="50535A"/>
                <w:sz w:val="24"/>
                <w:szCs w:val="24"/>
              </w:rPr>
              <w:t xml:space="preserve">Verordnung </w:t>
            </w:r>
            <w:r w:rsidR="00A426C6" w:rsidRPr="00C03AA8">
              <w:rPr>
                <w:rFonts w:ascii="Avenir Next LT Pro" w:hAnsi="Avenir Next LT Pro" w:cstheme="minorHAnsi"/>
                <w:color w:val="50535A"/>
                <w:sz w:val="24"/>
                <w:szCs w:val="24"/>
              </w:rPr>
              <w:t xml:space="preserve">2024/573 </w:t>
            </w:r>
            <w:r w:rsidRPr="00C03AA8">
              <w:rPr>
                <w:rFonts w:ascii="Avenir Next LT Pro" w:hAnsi="Avenir Next LT Pro" w:cstheme="minorHAnsi"/>
                <w:color w:val="50535A"/>
                <w:sz w:val="24"/>
                <w:szCs w:val="24"/>
              </w:rPr>
              <w:t xml:space="preserve">erlassen, die </w:t>
            </w:r>
            <w:r w:rsidR="00647097" w:rsidRPr="00C03AA8">
              <w:rPr>
                <w:rFonts w:ascii="Avenir Next LT Pro" w:hAnsi="Avenir Next LT Pro" w:cstheme="minorHAnsi"/>
                <w:color w:val="50535A"/>
                <w:sz w:val="24"/>
                <w:szCs w:val="24"/>
              </w:rPr>
              <w:t xml:space="preserve">die </w:t>
            </w:r>
            <w:r w:rsidRPr="00C03AA8">
              <w:rPr>
                <w:rFonts w:ascii="Avenir Next LT Pro" w:hAnsi="Avenir Next LT Pro" w:cstheme="minorHAnsi"/>
                <w:color w:val="50535A"/>
                <w:sz w:val="24"/>
                <w:szCs w:val="24"/>
              </w:rPr>
              <w:t xml:space="preserve">Verwendung </w:t>
            </w:r>
            <w:r w:rsidR="00A426C6" w:rsidRPr="00C03AA8">
              <w:rPr>
                <w:rFonts w:ascii="Avenir Next LT Pro" w:hAnsi="Avenir Next LT Pro" w:cstheme="minorHAnsi"/>
                <w:color w:val="50535A"/>
                <w:sz w:val="24"/>
                <w:szCs w:val="24"/>
              </w:rPr>
              <w:t xml:space="preserve">von F-Gasen </w:t>
            </w:r>
            <w:r w:rsidRPr="00C03AA8">
              <w:rPr>
                <w:rFonts w:ascii="Avenir Next LT Pro" w:hAnsi="Avenir Next LT Pro" w:cstheme="minorHAnsi"/>
                <w:color w:val="50535A"/>
                <w:sz w:val="24"/>
                <w:szCs w:val="24"/>
              </w:rPr>
              <w:t>zunächst schrittweise einschränk</w:t>
            </w:r>
            <w:r w:rsidR="00A426C6" w:rsidRPr="00C03AA8">
              <w:rPr>
                <w:rFonts w:ascii="Avenir Next LT Pro" w:hAnsi="Avenir Next LT Pro" w:cstheme="minorHAnsi"/>
                <w:color w:val="50535A"/>
                <w:sz w:val="24"/>
                <w:szCs w:val="24"/>
              </w:rPr>
              <w:t>t</w:t>
            </w:r>
            <w:r w:rsidRPr="00C03AA8">
              <w:rPr>
                <w:rFonts w:ascii="Avenir Next LT Pro" w:hAnsi="Avenir Next LT Pro" w:cstheme="minorHAnsi"/>
                <w:color w:val="50535A"/>
                <w:sz w:val="24"/>
                <w:szCs w:val="24"/>
              </w:rPr>
              <w:t xml:space="preserve"> </w:t>
            </w:r>
            <w:r w:rsidR="00A426C6" w:rsidRPr="00C03AA8">
              <w:rPr>
                <w:rFonts w:ascii="Avenir Next LT Pro" w:hAnsi="Avenir Next LT Pro" w:cstheme="minorHAnsi"/>
                <w:color w:val="50535A"/>
                <w:sz w:val="24"/>
                <w:szCs w:val="24"/>
              </w:rPr>
              <w:t xml:space="preserve">(Phase-down) </w:t>
            </w:r>
            <w:r w:rsidRPr="00C03AA8">
              <w:rPr>
                <w:rFonts w:ascii="Avenir Next LT Pro" w:hAnsi="Avenir Next LT Pro" w:cstheme="minorHAnsi"/>
                <w:color w:val="50535A"/>
                <w:sz w:val="24"/>
                <w:szCs w:val="24"/>
              </w:rPr>
              <w:t xml:space="preserve">und bis 2050 </w:t>
            </w:r>
            <w:r w:rsidR="00647097" w:rsidRPr="00C03AA8">
              <w:rPr>
                <w:rFonts w:ascii="Avenir Next LT Pro" w:hAnsi="Avenir Next LT Pro" w:cstheme="minorHAnsi"/>
                <w:color w:val="50535A"/>
                <w:sz w:val="24"/>
                <w:szCs w:val="24"/>
              </w:rPr>
              <w:t>vollständig verbiete</w:t>
            </w:r>
            <w:r w:rsidR="00A426C6" w:rsidRPr="00C03AA8">
              <w:rPr>
                <w:rFonts w:ascii="Avenir Next LT Pro" w:hAnsi="Avenir Next LT Pro" w:cstheme="minorHAnsi"/>
                <w:color w:val="50535A"/>
                <w:sz w:val="24"/>
                <w:szCs w:val="24"/>
              </w:rPr>
              <w:t>t</w:t>
            </w:r>
            <w:r w:rsidR="003E69A0" w:rsidRPr="00C03AA8">
              <w:rPr>
                <w:rFonts w:ascii="Avenir Next LT Pro" w:hAnsi="Avenir Next LT Pro" w:cstheme="minorHAnsi"/>
                <w:color w:val="50535A"/>
                <w:sz w:val="24"/>
                <w:szCs w:val="24"/>
              </w:rPr>
              <w:t xml:space="preserve"> (Phase-out)</w:t>
            </w:r>
            <w:r w:rsidRPr="00C03AA8">
              <w:rPr>
                <w:rFonts w:ascii="Avenir Next LT Pro" w:hAnsi="Avenir Next LT Pro" w:cstheme="minorHAnsi"/>
                <w:color w:val="50535A"/>
                <w:sz w:val="24"/>
                <w:szCs w:val="24"/>
              </w:rPr>
              <w:t xml:space="preserve">. Das Vereinigte Königreich wird ähnliche Regelungen einführen. Der </w:t>
            </w:r>
            <w:r w:rsidR="00E9533F" w:rsidRPr="00C03AA8">
              <w:rPr>
                <w:rFonts w:ascii="Avenir Next LT Pro" w:hAnsi="Avenir Next LT Pro" w:cstheme="minorHAnsi"/>
                <w:color w:val="50535A"/>
                <w:sz w:val="24"/>
                <w:szCs w:val="24"/>
              </w:rPr>
              <w:t xml:space="preserve">derzeitige </w:t>
            </w:r>
            <w:r w:rsidR="00647097" w:rsidRPr="00C03AA8">
              <w:rPr>
                <w:rFonts w:ascii="Avenir Next LT Pro" w:hAnsi="Avenir Next LT Pro" w:cstheme="minorHAnsi"/>
                <w:color w:val="50535A"/>
                <w:sz w:val="24"/>
                <w:szCs w:val="24"/>
              </w:rPr>
              <w:t xml:space="preserve">Phase-down </w:t>
            </w:r>
            <w:r w:rsidRPr="00C03AA8">
              <w:rPr>
                <w:rFonts w:ascii="Avenir Next LT Pro" w:hAnsi="Avenir Next LT Pro" w:cstheme="minorHAnsi"/>
                <w:color w:val="50535A"/>
                <w:sz w:val="24"/>
                <w:szCs w:val="24"/>
              </w:rPr>
              <w:t xml:space="preserve">gefährdet die </w:t>
            </w:r>
            <w:r w:rsidR="00647097" w:rsidRPr="00C03AA8">
              <w:rPr>
                <w:rFonts w:ascii="Avenir Next LT Pro" w:hAnsi="Avenir Next LT Pro" w:cstheme="minorHAnsi"/>
                <w:color w:val="50535A"/>
                <w:sz w:val="24"/>
                <w:szCs w:val="24"/>
              </w:rPr>
              <w:t xml:space="preserve">Betriebssicherheit </w:t>
            </w:r>
            <w:r w:rsidRPr="00C03AA8">
              <w:rPr>
                <w:rFonts w:ascii="Avenir Next LT Pro" w:hAnsi="Avenir Next LT Pro" w:cstheme="minorHAnsi"/>
                <w:color w:val="50535A"/>
                <w:sz w:val="24"/>
                <w:szCs w:val="24"/>
              </w:rPr>
              <w:t>herkömmlicher Transportk</w:t>
            </w:r>
            <w:r w:rsidR="00647097" w:rsidRPr="00C03AA8">
              <w:rPr>
                <w:rFonts w:ascii="Avenir Next LT Pro" w:hAnsi="Avenir Next LT Pro" w:cstheme="minorHAnsi"/>
                <w:color w:val="50535A"/>
                <w:sz w:val="24"/>
                <w:szCs w:val="24"/>
              </w:rPr>
              <w:t>älteanlagen</w:t>
            </w:r>
            <w:r w:rsidRPr="00C03AA8">
              <w:rPr>
                <w:rFonts w:ascii="Avenir Next LT Pro" w:hAnsi="Avenir Next LT Pro" w:cstheme="minorHAnsi"/>
                <w:color w:val="50535A"/>
                <w:sz w:val="24"/>
                <w:szCs w:val="24"/>
              </w:rPr>
              <w:t>.</w:t>
            </w:r>
            <w:r w:rsidR="00783A6A">
              <w:rPr>
                <w:rFonts w:ascii="Avenir Next LT Pro" w:hAnsi="Avenir Next LT Pro" w:cstheme="minorHAnsi"/>
                <w:color w:val="50535A"/>
                <w:sz w:val="24"/>
                <w:szCs w:val="24"/>
              </w:rPr>
              <w:t xml:space="preserve"> </w:t>
            </w:r>
            <w:r w:rsidR="00DB7F81" w:rsidRPr="00C03AA8">
              <w:rPr>
                <w:rFonts w:ascii="Avenir Next LT Pro" w:hAnsi="Avenir Next LT Pro" w:cstheme="minorHAnsi"/>
                <w:color w:val="50535A"/>
                <w:sz w:val="24"/>
                <w:szCs w:val="24"/>
              </w:rPr>
              <w:t>Mit</w:t>
            </w:r>
            <w:r w:rsidR="000B282E" w:rsidRPr="00C03AA8">
              <w:rPr>
                <w:rFonts w:ascii="Avenir Next LT Pro" w:hAnsi="Avenir Next LT Pro" w:cstheme="minorHAnsi"/>
                <w:color w:val="50535A"/>
                <w:sz w:val="24"/>
                <w:szCs w:val="24"/>
              </w:rPr>
              <w:t xml:space="preserve"> nur</w:t>
            </w:r>
            <w:r w:rsidR="00840C0D" w:rsidRPr="00C03AA8">
              <w:rPr>
                <w:rFonts w:ascii="Avenir Next LT Pro" w:hAnsi="Avenir Next LT Pro" w:cstheme="minorHAnsi"/>
                <w:color w:val="50535A"/>
                <w:sz w:val="24"/>
                <w:szCs w:val="24"/>
              </w:rPr>
              <w:t xml:space="preserve"> 650 Gramm </w:t>
            </w:r>
            <w:r w:rsidR="000B282E" w:rsidRPr="00C03AA8">
              <w:rPr>
                <w:rFonts w:ascii="Avenir Next LT Pro" w:hAnsi="Avenir Next LT Pro" w:cstheme="minorHAnsi"/>
                <w:color w:val="50535A"/>
                <w:sz w:val="24"/>
                <w:szCs w:val="24"/>
              </w:rPr>
              <w:t>Propen in jedem externen Kreislauf und etwa ein</w:t>
            </w:r>
            <w:r w:rsidR="00DB7F81" w:rsidRPr="00C03AA8">
              <w:rPr>
                <w:rFonts w:ascii="Avenir Next LT Pro" w:hAnsi="Avenir Next LT Pro" w:cstheme="minorHAnsi"/>
                <w:color w:val="50535A"/>
                <w:sz w:val="24"/>
                <w:szCs w:val="24"/>
              </w:rPr>
              <w:t>em</w:t>
            </w:r>
            <w:r w:rsidR="000B282E" w:rsidRPr="00C03AA8">
              <w:rPr>
                <w:rFonts w:ascii="Avenir Next LT Pro" w:hAnsi="Avenir Next LT Pro" w:cstheme="minorHAnsi"/>
                <w:color w:val="50535A"/>
                <w:sz w:val="24"/>
                <w:szCs w:val="24"/>
              </w:rPr>
              <w:t xml:space="preserve"> Kilogramm CO</w:t>
            </w:r>
            <w:r w:rsidR="000B282E" w:rsidRPr="00C03AA8">
              <w:rPr>
                <w:rFonts w:ascii="Avenir Next LT Pro" w:hAnsi="Avenir Next LT Pro" w:cstheme="minorHAnsi"/>
                <w:color w:val="50535A"/>
                <w:sz w:val="24"/>
                <w:szCs w:val="24"/>
                <w:vertAlign w:val="subscript"/>
              </w:rPr>
              <w:t>2</w:t>
            </w:r>
            <w:r w:rsidR="00014181" w:rsidRPr="00C03AA8">
              <w:rPr>
                <w:rFonts w:ascii="Avenir Next LT Pro" w:hAnsi="Avenir Next LT Pro" w:cstheme="minorHAnsi"/>
                <w:color w:val="50535A"/>
                <w:sz w:val="24"/>
                <w:szCs w:val="24"/>
                <w:vertAlign w:val="subscript"/>
              </w:rPr>
              <w:t xml:space="preserve"> </w:t>
            </w:r>
            <w:r w:rsidR="000B282E" w:rsidRPr="00C03AA8">
              <w:rPr>
                <w:rFonts w:ascii="Avenir Next LT Pro" w:hAnsi="Avenir Next LT Pro" w:cstheme="minorHAnsi"/>
                <w:color w:val="50535A"/>
                <w:sz w:val="24"/>
                <w:szCs w:val="24"/>
              </w:rPr>
              <w:t>pro internem Kühlkreislauf</w:t>
            </w:r>
            <w:r w:rsidR="00DB7F81" w:rsidRPr="00C03AA8">
              <w:rPr>
                <w:rFonts w:ascii="Avenir Next LT Pro" w:hAnsi="Avenir Next LT Pro" w:cstheme="minorHAnsi"/>
                <w:color w:val="50535A"/>
                <w:sz w:val="24"/>
                <w:szCs w:val="24"/>
              </w:rPr>
              <w:t xml:space="preserve"> entstehen bei der TM182 </w:t>
            </w:r>
            <w:r w:rsidR="000B282E" w:rsidRPr="00C03AA8">
              <w:rPr>
                <w:rFonts w:ascii="Avenir Next LT Pro" w:hAnsi="Avenir Next LT Pro" w:cstheme="minorHAnsi"/>
                <w:color w:val="50535A"/>
                <w:sz w:val="24"/>
                <w:szCs w:val="24"/>
              </w:rPr>
              <w:t>vier unabhängige und vollständig hermetische Kühlkreisläufe</w:t>
            </w:r>
            <w:r w:rsidR="00AA5900" w:rsidRPr="00C03AA8">
              <w:rPr>
                <w:rFonts w:ascii="Avenir Next LT Pro" w:hAnsi="Avenir Next LT Pro" w:cstheme="minorHAnsi"/>
                <w:color w:val="50535A"/>
                <w:sz w:val="24"/>
                <w:szCs w:val="24"/>
              </w:rPr>
              <w:t xml:space="preserve">, </w:t>
            </w:r>
            <w:r w:rsidR="002852E7" w:rsidRPr="00C03AA8">
              <w:rPr>
                <w:rFonts w:ascii="Avenir Next LT Pro" w:hAnsi="Avenir Next LT Pro" w:cstheme="minorHAnsi"/>
                <w:color w:val="50535A"/>
                <w:sz w:val="24"/>
                <w:szCs w:val="24"/>
              </w:rPr>
              <w:t>wodurch die Wahrscheinlichkeit</w:t>
            </w:r>
            <w:r w:rsidR="00AA5900" w:rsidRPr="00C03AA8">
              <w:rPr>
                <w:rFonts w:ascii="Avenir Next LT Pro" w:hAnsi="Avenir Next LT Pro" w:cstheme="minorHAnsi"/>
                <w:color w:val="50535A"/>
                <w:sz w:val="24"/>
                <w:szCs w:val="24"/>
              </w:rPr>
              <w:t xml:space="preserve"> eines Gasaustritts </w:t>
            </w:r>
            <w:r w:rsidR="002852E7" w:rsidRPr="00C03AA8">
              <w:rPr>
                <w:rFonts w:ascii="Avenir Next LT Pro" w:hAnsi="Avenir Next LT Pro" w:cstheme="minorHAnsi"/>
                <w:color w:val="50535A"/>
                <w:sz w:val="24"/>
                <w:szCs w:val="24"/>
              </w:rPr>
              <w:t>minimiert wird</w:t>
            </w:r>
            <w:r w:rsidR="00AA5900" w:rsidRPr="00C03AA8">
              <w:rPr>
                <w:rFonts w:ascii="Avenir Next LT Pro" w:hAnsi="Avenir Next LT Pro" w:cstheme="minorHAnsi"/>
                <w:color w:val="50535A"/>
                <w:sz w:val="24"/>
                <w:szCs w:val="24"/>
              </w:rPr>
              <w:t xml:space="preserve">. </w:t>
            </w:r>
          </w:p>
          <w:p w14:paraId="069AACD6" w14:textId="0EE3A315" w:rsidR="004D13D8" w:rsidRPr="00C03AA8" w:rsidRDefault="000F4E0B" w:rsidP="004D13D8">
            <w:pPr>
              <w:spacing w:before="375" w:beforeAutospacing="1" w:after="375" w:afterAutospacing="1" w:line="450" w:lineRule="exact"/>
              <w:rPr>
                <w:rFonts w:ascii="Avenir Next LT Pro" w:hAnsi="Avenir Next LT Pro" w:cstheme="minorHAnsi"/>
                <w:color w:val="50535A"/>
                <w:sz w:val="24"/>
                <w:szCs w:val="24"/>
              </w:rPr>
            </w:pPr>
            <w:r w:rsidRPr="00C03AA8">
              <w:rPr>
                <w:rFonts w:ascii="Avenir Next LT Pro" w:hAnsi="Avenir Next LT Pro" w:cstheme="minorHAnsi"/>
                <w:color w:val="50535A"/>
                <w:sz w:val="24"/>
                <w:szCs w:val="24"/>
              </w:rPr>
              <w:t xml:space="preserve">Die </w:t>
            </w:r>
            <w:r w:rsidR="003B2C38" w:rsidRPr="00C03AA8">
              <w:rPr>
                <w:rFonts w:ascii="Avenir Next LT Pro" w:hAnsi="Avenir Next LT Pro" w:cstheme="minorHAnsi"/>
                <w:color w:val="50535A"/>
                <w:sz w:val="24"/>
                <w:szCs w:val="24"/>
              </w:rPr>
              <w:t xml:space="preserve">innovative </w:t>
            </w:r>
            <w:r w:rsidRPr="00C03AA8">
              <w:rPr>
                <w:rFonts w:ascii="Avenir Next LT Pro" w:hAnsi="Avenir Next LT Pro" w:cstheme="minorHAnsi"/>
                <w:color w:val="50535A"/>
                <w:sz w:val="24"/>
                <w:szCs w:val="24"/>
              </w:rPr>
              <w:t xml:space="preserve">ECOOLTEC-Technologie </w:t>
            </w:r>
            <w:r w:rsidR="003B2C38" w:rsidRPr="00C03AA8">
              <w:rPr>
                <w:rFonts w:ascii="Avenir Next LT Pro" w:hAnsi="Avenir Next LT Pro" w:cstheme="minorHAnsi"/>
                <w:color w:val="50535A"/>
                <w:sz w:val="24"/>
                <w:szCs w:val="24"/>
              </w:rPr>
              <w:t xml:space="preserve">ermöglicht es </w:t>
            </w:r>
            <w:r w:rsidR="00E9533F" w:rsidRPr="00C03AA8">
              <w:rPr>
                <w:rFonts w:ascii="Avenir Next LT Pro" w:hAnsi="Avenir Next LT Pro" w:cstheme="minorHAnsi"/>
                <w:color w:val="50535A"/>
                <w:sz w:val="24"/>
                <w:szCs w:val="24"/>
              </w:rPr>
              <w:t>den ECOOLTEC-Ingenieuren</w:t>
            </w:r>
            <w:r w:rsidR="003B2C38" w:rsidRPr="00C03AA8">
              <w:rPr>
                <w:rFonts w:ascii="Avenir Next LT Pro" w:hAnsi="Avenir Next LT Pro" w:cstheme="minorHAnsi"/>
                <w:color w:val="50535A"/>
                <w:sz w:val="24"/>
                <w:szCs w:val="24"/>
              </w:rPr>
              <w:t xml:space="preserve">, </w:t>
            </w:r>
            <w:r w:rsidR="004D13D8" w:rsidRPr="00C03AA8">
              <w:rPr>
                <w:rFonts w:ascii="Avenir Next LT Pro" w:hAnsi="Avenir Next LT Pro" w:cstheme="minorHAnsi"/>
                <w:color w:val="50535A"/>
                <w:sz w:val="24"/>
                <w:szCs w:val="24"/>
              </w:rPr>
              <w:t xml:space="preserve">das System </w:t>
            </w:r>
            <w:proofErr w:type="spellStart"/>
            <w:r w:rsidR="00014181" w:rsidRPr="00C03AA8">
              <w:rPr>
                <w:rFonts w:ascii="Avenir Next LT Pro" w:hAnsi="Avenir Next LT Pro" w:cstheme="minorHAnsi"/>
                <w:color w:val="50535A"/>
                <w:sz w:val="24"/>
                <w:szCs w:val="24"/>
              </w:rPr>
              <w:t>over-the-air</w:t>
            </w:r>
            <w:proofErr w:type="spellEnd"/>
            <w:r w:rsidR="004D13D8" w:rsidRPr="00C03AA8">
              <w:rPr>
                <w:rFonts w:ascii="Avenir Next LT Pro" w:hAnsi="Avenir Next LT Pro" w:cstheme="minorHAnsi"/>
                <w:color w:val="50535A"/>
                <w:sz w:val="24"/>
                <w:szCs w:val="24"/>
              </w:rPr>
              <w:t xml:space="preserve"> zu überwachen, ohne dass ein Servicetechniker vor Ort </w:t>
            </w:r>
            <w:r w:rsidR="003B2C38" w:rsidRPr="00C03AA8">
              <w:rPr>
                <w:rFonts w:ascii="Avenir Next LT Pro" w:hAnsi="Avenir Next LT Pro" w:cstheme="minorHAnsi"/>
                <w:color w:val="50535A"/>
                <w:sz w:val="24"/>
                <w:szCs w:val="24"/>
              </w:rPr>
              <w:t xml:space="preserve">einen </w:t>
            </w:r>
            <w:r w:rsidR="004D13D8" w:rsidRPr="00C03AA8">
              <w:rPr>
                <w:rFonts w:ascii="Avenir Next LT Pro" w:hAnsi="Avenir Next LT Pro" w:cstheme="minorHAnsi"/>
                <w:color w:val="50535A"/>
                <w:sz w:val="24"/>
                <w:szCs w:val="24"/>
              </w:rPr>
              <w:t xml:space="preserve">möglichen Fehler </w:t>
            </w:r>
            <w:r w:rsidR="00014181" w:rsidRPr="00C03AA8">
              <w:rPr>
                <w:rFonts w:ascii="Avenir Next LT Pro" w:hAnsi="Avenir Next LT Pro" w:cstheme="minorHAnsi"/>
                <w:color w:val="50535A"/>
                <w:sz w:val="24"/>
                <w:szCs w:val="24"/>
              </w:rPr>
              <w:t xml:space="preserve">suchen </w:t>
            </w:r>
            <w:r w:rsidRPr="00C03AA8">
              <w:rPr>
                <w:rFonts w:ascii="Avenir Next LT Pro" w:hAnsi="Avenir Next LT Pro" w:cstheme="minorHAnsi"/>
                <w:color w:val="50535A"/>
                <w:sz w:val="24"/>
                <w:szCs w:val="24"/>
              </w:rPr>
              <w:t xml:space="preserve">muss. </w:t>
            </w:r>
            <w:r w:rsidR="00A52299" w:rsidRPr="00C03AA8">
              <w:rPr>
                <w:rFonts w:ascii="Avenir Next LT Pro" w:hAnsi="Avenir Next LT Pro" w:cstheme="minorHAnsi"/>
                <w:color w:val="50535A"/>
                <w:sz w:val="24"/>
                <w:szCs w:val="24"/>
              </w:rPr>
              <w:t>„</w:t>
            </w:r>
            <w:r w:rsidR="005713EF" w:rsidRPr="00C03AA8">
              <w:rPr>
                <w:rFonts w:ascii="Avenir Next LT Pro" w:hAnsi="Avenir Next LT Pro" w:cstheme="minorHAnsi"/>
                <w:color w:val="50535A"/>
                <w:sz w:val="24"/>
                <w:szCs w:val="24"/>
              </w:rPr>
              <w:t xml:space="preserve">Die Praxistests und die Nachbestellung von Tesco bestätigen unsere Leistungsversprechen. Wir </w:t>
            </w:r>
            <w:r w:rsidR="00A52299" w:rsidRPr="00C03AA8">
              <w:rPr>
                <w:rFonts w:ascii="Avenir Next LT Pro" w:hAnsi="Avenir Next LT Pro" w:cstheme="minorHAnsi"/>
                <w:color w:val="50535A"/>
                <w:sz w:val="24"/>
                <w:szCs w:val="24"/>
              </w:rPr>
              <w:t xml:space="preserve">bedanken uns bei Tesco </w:t>
            </w:r>
            <w:r w:rsidR="005713EF" w:rsidRPr="00C03AA8">
              <w:rPr>
                <w:rFonts w:ascii="Avenir Next LT Pro" w:hAnsi="Avenir Next LT Pro" w:cstheme="minorHAnsi"/>
                <w:color w:val="50535A"/>
                <w:sz w:val="24"/>
                <w:szCs w:val="24"/>
              </w:rPr>
              <w:t xml:space="preserve">für das Vertrauen </w:t>
            </w:r>
            <w:r w:rsidR="00A52299" w:rsidRPr="00C03AA8">
              <w:rPr>
                <w:rFonts w:ascii="Avenir Next LT Pro" w:hAnsi="Avenir Next LT Pro" w:cstheme="minorHAnsi"/>
                <w:color w:val="50535A"/>
                <w:sz w:val="24"/>
                <w:szCs w:val="24"/>
              </w:rPr>
              <w:t>in unsere Technologie“</w:t>
            </w:r>
            <w:r w:rsidR="00F47413" w:rsidRPr="00C03AA8">
              <w:rPr>
                <w:rFonts w:ascii="Avenir Next LT Pro" w:hAnsi="Avenir Next LT Pro" w:cstheme="minorHAnsi"/>
                <w:color w:val="50535A"/>
                <w:sz w:val="24"/>
                <w:szCs w:val="24"/>
              </w:rPr>
              <w:t xml:space="preserve">, </w:t>
            </w:r>
            <w:r w:rsidR="005713EF" w:rsidRPr="00C03AA8">
              <w:rPr>
                <w:rFonts w:ascii="Avenir Next LT Pro" w:hAnsi="Avenir Next LT Pro" w:cstheme="minorHAnsi"/>
                <w:color w:val="50535A"/>
                <w:sz w:val="24"/>
                <w:szCs w:val="24"/>
              </w:rPr>
              <w:t xml:space="preserve">erklärt </w:t>
            </w:r>
            <w:r w:rsidR="00014181" w:rsidRPr="00C03AA8">
              <w:rPr>
                <w:rFonts w:ascii="Avenir Next LT Pro" w:hAnsi="Avenir Next LT Pro" w:cstheme="minorHAnsi"/>
                <w:color w:val="50535A"/>
                <w:sz w:val="24"/>
                <w:szCs w:val="24"/>
              </w:rPr>
              <w:t xml:space="preserve">Henning Altebäumer, </w:t>
            </w:r>
            <w:r w:rsidR="005713EF" w:rsidRPr="00C03AA8">
              <w:rPr>
                <w:rFonts w:ascii="Avenir Next LT Pro" w:hAnsi="Avenir Next LT Pro" w:cstheme="minorHAnsi"/>
                <w:color w:val="50535A"/>
                <w:sz w:val="24"/>
                <w:szCs w:val="24"/>
              </w:rPr>
              <w:t>Geschäftsführer</w:t>
            </w:r>
            <w:r w:rsidR="00014181" w:rsidRPr="00C03AA8">
              <w:rPr>
                <w:rFonts w:ascii="Avenir Next LT Pro" w:hAnsi="Avenir Next LT Pro" w:cstheme="minorHAnsi"/>
                <w:color w:val="50535A"/>
                <w:sz w:val="24"/>
                <w:szCs w:val="24"/>
              </w:rPr>
              <w:t xml:space="preserve"> von ECOOLTEC</w:t>
            </w:r>
            <w:r w:rsidR="005713EF" w:rsidRPr="00C03AA8">
              <w:rPr>
                <w:rFonts w:ascii="Avenir Next LT Pro" w:hAnsi="Avenir Next LT Pro" w:cstheme="minorHAnsi"/>
                <w:color w:val="50535A"/>
                <w:sz w:val="24"/>
                <w:szCs w:val="24"/>
              </w:rPr>
              <w:t>.</w:t>
            </w:r>
          </w:p>
          <w:p w14:paraId="2A043BF7" w14:textId="77777777" w:rsidR="000F4E0B" w:rsidRPr="003079E8" w:rsidRDefault="000F4E0B" w:rsidP="000F4E0B">
            <w:pPr>
              <w:pStyle w:val="StandardWeb"/>
              <w:spacing w:before="375" w:after="375" w:line="450" w:lineRule="exact"/>
              <w:rPr>
                <w:rFonts w:ascii="Avenir Next LT Pro" w:hAnsi="Avenir Next LT Pro" w:cstheme="minorHAnsi"/>
                <w:b/>
                <w:color w:val="50535A"/>
                <w:sz w:val="24"/>
                <w:szCs w:val="24"/>
              </w:rPr>
            </w:pPr>
            <w:r w:rsidRPr="003079E8">
              <w:rPr>
                <w:rFonts w:ascii="Avenir Next LT Pro" w:hAnsi="Avenir Next LT Pro" w:cstheme="minorHAnsi"/>
                <w:b/>
                <w:color w:val="50535A"/>
                <w:sz w:val="24"/>
                <w:szCs w:val="24"/>
              </w:rPr>
              <w:t>Natürliche Kältemittel: vernachlässigbare Klimabelastung, hohe Effizienz</w:t>
            </w:r>
          </w:p>
          <w:p w14:paraId="7F7D344A" w14:textId="3D3A553D" w:rsidR="000F4E0B" w:rsidRPr="003079E8" w:rsidRDefault="000F4E0B" w:rsidP="000F4E0B">
            <w:pPr>
              <w:pStyle w:val="StandardWeb"/>
              <w:spacing w:before="375" w:after="375" w:line="450" w:lineRule="exact"/>
              <w:rPr>
                <w:rFonts w:ascii="Avenir Next LT Pro" w:hAnsi="Avenir Next LT Pro" w:cstheme="minorHAnsi"/>
                <w:color w:val="50535A"/>
                <w:sz w:val="24"/>
                <w:szCs w:val="24"/>
              </w:rPr>
            </w:pPr>
            <w:r w:rsidRPr="003079E8">
              <w:rPr>
                <w:rFonts w:ascii="Avenir Next LT Pro" w:hAnsi="Avenir Next LT Pro" w:cstheme="minorHAnsi"/>
                <w:color w:val="50535A"/>
                <w:sz w:val="24"/>
                <w:szCs w:val="24"/>
              </w:rPr>
              <w:t>Das technologische Highlight der ECOOLTEC-Technologie ist der Einsatz nachhaltige</w:t>
            </w:r>
            <w:r w:rsidR="00014181" w:rsidRPr="003079E8">
              <w:rPr>
                <w:rFonts w:ascii="Avenir Next LT Pro" w:hAnsi="Avenir Next LT Pro" w:cstheme="minorHAnsi"/>
                <w:color w:val="50535A"/>
                <w:sz w:val="24"/>
                <w:szCs w:val="24"/>
              </w:rPr>
              <w:t>r</w:t>
            </w:r>
            <w:r w:rsidRPr="003079E8">
              <w:rPr>
                <w:rFonts w:ascii="Avenir Next LT Pro" w:hAnsi="Avenir Next LT Pro" w:cstheme="minorHAnsi"/>
                <w:color w:val="50535A"/>
                <w:sz w:val="24"/>
                <w:szCs w:val="24"/>
              </w:rPr>
              <w:t xml:space="preserve"> Kältemittel. Statt der fluorierten Kältemittel (Fluorkohlenwasserstoffe) R452A und R410A, die überwiegend in der Transportkühlung eingesetzt werden und </w:t>
            </w:r>
            <w:r w:rsidRPr="003079E8">
              <w:rPr>
                <w:rFonts w:ascii="Avenir Next LT Pro" w:hAnsi="Avenir Next LT Pro" w:cstheme="minorHAnsi"/>
                <w:color w:val="50535A"/>
                <w:sz w:val="24"/>
                <w:szCs w:val="24"/>
              </w:rPr>
              <w:lastRenderedPageBreak/>
              <w:t xml:space="preserve">GWP-Werte (Global </w:t>
            </w:r>
            <w:proofErr w:type="spellStart"/>
            <w:r w:rsidRPr="003079E8">
              <w:rPr>
                <w:rFonts w:ascii="Avenir Next LT Pro" w:hAnsi="Avenir Next LT Pro" w:cstheme="minorHAnsi"/>
                <w:color w:val="50535A"/>
                <w:sz w:val="24"/>
                <w:szCs w:val="24"/>
              </w:rPr>
              <w:t>Warming</w:t>
            </w:r>
            <w:proofErr w:type="spellEnd"/>
            <w:r w:rsidRPr="003079E8">
              <w:rPr>
                <w:rFonts w:ascii="Avenir Next LT Pro" w:hAnsi="Avenir Next LT Pro" w:cstheme="minorHAnsi"/>
                <w:color w:val="50535A"/>
                <w:sz w:val="24"/>
                <w:szCs w:val="24"/>
              </w:rPr>
              <w:t xml:space="preserve"> Potential) von rund 2.000 aufweisen, setzt ECOOLTEC auf natürliche Kältemittel mit GWP-Werten von 3 bzw. 1. </w:t>
            </w:r>
          </w:p>
          <w:p w14:paraId="014BF89E" w14:textId="057B5555" w:rsidR="000F4E0B" w:rsidRPr="003079E8" w:rsidRDefault="000F4E0B" w:rsidP="000F4E0B">
            <w:pPr>
              <w:pStyle w:val="StandardWeb"/>
              <w:spacing w:before="375" w:after="375" w:line="450" w:lineRule="exact"/>
              <w:rPr>
                <w:rFonts w:ascii="Avenir Next LT Pro" w:hAnsi="Avenir Next LT Pro" w:cstheme="minorHAnsi"/>
                <w:color w:val="50535A"/>
                <w:sz w:val="24"/>
                <w:szCs w:val="24"/>
                <w:lang w:val="en-GB"/>
              </w:rPr>
            </w:pPr>
            <w:r w:rsidRPr="003079E8">
              <w:rPr>
                <w:rFonts w:ascii="Avenir Next LT Pro" w:hAnsi="Avenir Next LT Pro" w:cstheme="minorHAnsi"/>
                <w:color w:val="50535A"/>
                <w:sz w:val="24"/>
                <w:szCs w:val="24"/>
              </w:rPr>
              <w:t>Kohlenwasserstoffe zeichnen sich außerdem durch eine hohe Energieeffizienz des Kälteprozesses aus, was bedeutet, dass ECOOLTEC-</w:t>
            </w:r>
            <w:proofErr w:type="spellStart"/>
            <w:r w:rsidR="000175A0" w:rsidRPr="003079E8">
              <w:rPr>
                <w:rFonts w:ascii="Avenir Next LT Pro" w:hAnsi="Avenir Next LT Pro" w:cstheme="minorHAnsi"/>
                <w:color w:val="50535A"/>
                <w:sz w:val="24"/>
                <w:szCs w:val="24"/>
              </w:rPr>
              <w:t>Transportekälteanlagen</w:t>
            </w:r>
            <w:proofErr w:type="spellEnd"/>
            <w:r w:rsidR="000175A0" w:rsidRPr="003079E8">
              <w:rPr>
                <w:rFonts w:ascii="Avenir Next LT Pro" w:hAnsi="Avenir Next LT Pro" w:cstheme="minorHAnsi"/>
                <w:color w:val="50535A"/>
                <w:sz w:val="24"/>
                <w:szCs w:val="24"/>
              </w:rPr>
              <w:t xml:space="preserve"> </w:t>
            </w:r>
            <w:r w:rsidRPr="003079E8">
              <w:rPr>
                <w:rFonts w:ascii="Avenir Next LT Pro" w:hAnsi="Avenir Next LT Pro" w:cstheme="minorHAnsi"/>
                <w:color w:val="50535A"/>
                <w:sz w:val="24"/>
                <w:szCs w:val="24"/>
              </w:rPr>
              <w:t xml:space="preserve">in Bezug auf Größe und Gewicht eine enorme Kälteleistung aufweisen, um die extremen Anforderungen an die Temperatursicherheit in der Lebensmittelverteilung zu erfüllen. </w:t>
            </w:r>
            <w:r w:rsidRPr="003079E8">
              <w:rPr>
                <w:rFonts w:ascii="Avenir Next LT Pro" w:hAnsi="Avenir Next LT Pro" w:cstheme="minorHAnsi"/>
                <w:bCs/>
                <w:color w:val="50535A"/>
                <w:sz w:val="24"/>
                <w:szCs w:val="24"/>
              </w:rPr>
              <w:t xml:space="preserve">Dadurch benötigt die ECOOLTEC-Kälteanlage 60 </w:t>
            </w:r>
            <w:r w:rsidR="00F47413" w:rsidRPr="003079E8">
              <w:rPr>
                <w:rFonts w:ascii="Avenir Next LT Pro" w:hAnsi="Avenir Next LT Pro" w:cstheme="minorHAnsi"/>
                <w:bCs/>
                <w:color w:val="50535A"/>
                <w:sz w:val="24"/>
                <w:szCs w:val="24"/>
              </w:rPr>
              <w:t xml:space="preserve">Prozent weniger Kraftstoff und verursacht </w:t>
            </w:r>
            <w:r w:rsidRPr="003079E8">
              <w:rPr>
                <w:rFonts w:ascii="Avenir Next LT Pro" w:hAnsi="Avenir Next LT Pro" w:cstheme="minorHAnsi"/>
                <w:bCs/>
                <w:color w:val="50535A"/>
                <w:sz w:val="24"/>
                <w:szCs w:val="24"/>
              </w:rPr>
              <w:t xml:space="preserve">80 Prozent weniger </w:t>
            </w:r>
            <w:r w:rsidR="00F47413" w:rsidRPr="003079E8">
              <w:rPr>
                <w:rFonts w:ascii="Avenir Next LT Pro" w:hAnsi="Avenir Next LT Pro" w:cstheme="minorHAnsi"/>
                <w:bCs/>
                <w:color w:val="50535A"/>
                <w:sz w:val="24"/>
                <w:szCs w:val="24"/>
              </w:rPr>
              <w:t>CO</w:t>
            </w:r>
            <w:r w:rsidR="00F47413" w:rsidRPr="003079E8">
              <w:rPr>
                <w:rFonts w:ascii="Avenir Next LT Pro" w:hAnsi="Avenir Next LT Pro" w:cstheme="minorHAnsi"/>
                <w:bCs/>
                <w:color w:val="50535A"/>
                <w:sz w:val="24"/>
                <w:szCs w:val="24"/>
                <w:vertAlign w:val="subscript"/>
              </w:rPr>
              <w:t>2</w:t>
            </w:r>
            <w:r w:rsidR="00F47413" w:rsidRPr="003079E8">
              <w:rPr>
                <w:rFonts w:ascii="Avenir Next LT Pro" w:hAnsi="Avenir Next LT Pro" w:cstheme="minorHAnsi"/>
                <w:bCs/>
                <w:color w:val="50535A"/>
                <w:sz w:val="24"/>
                <w:szCs w:val="24"/>
              </w:rPr>
              <w:t xml:space="preserve">-Emissionen </w:t>
            </w:r>
            <w:r w:rsidRPr="003079E8">
              <w:rPr>
                <w:rFonts w:ascii="Avenir Next LT Pro" w:hAnsi="Avenir Next LT Pro" w:cstheme="minorHAnsi"/>
                <w:bCs/>
                <w:color w:val="50535A"/>
                <w:sz w:val="24"/>
                <w:szCs w:val="24"/>
              </w:rPr>
              <w:t xml:space="preserve">als eine konventionelle Anlage </w:t>
            </w:r>
            <w:r w:rsidR="00BE166F" w:rsidRPr="003079E8">
              <w:rPr>
                <w:rFonts w:ascii="Avenir Next LT Pro" w:hAnsi="Avenir Next LT Pro" w:cstheme="minorHAnsi"/>
                <w:bCs/>
                <w:color w:val="50535A"/>
                <w:sz w:val="24"/>
                <w:szCs w:val="24"/>
              </w:rPr>
              <w:t xml:space="preserve">mit </w:t>
            </w:r>
            <w:r w:rsidRPr="003079E8">
              <w:rPr>
                <w:rFonts w:ascii="Avenir Next LT Pro" w:hAnsi="Avenir Next LT Pro" w:cstheme="minorHAnsi"/>
                <w:bCs/>
                <w:color w:val="50535A"/>
                <w:sz w:val="24"/>
                <w:szCs w:val="24"/>
              </w:rPr>
              <w:t xml:space="preserve">gleicher Kälteleistung, die mit einem Dieselmotor betrieben wird. </w:t>
            </w:r>
            <w:proofErr w:type="spellStart"/>
            <w:r w:rsidRPr="003079E8">
              <w:rPr>
                <w:rFonts w:ascii="Avenir Next LT Pro" w:hAnsi="Avenir Next LT Pro" w:cstheme="minorHAnsi"/>
                <w:color w:val="50535A"/>
                <w:sz w:val="24"/>
                <w:szCs w:val="24"/>
                <w:lang w:val="en-GB"/>
              </w:rPr>
              <w:t>Natürliche</w:t>
            </w:r>
            <w:proofErr w:type="spellEnd"/>
            <w:r w:rsidRPr="003079E8">
              <w:rPr>
                <w:rFonts w:ascii="Avenir Next LT Pro" w:hAnsi="Avenir Next LT Pro" w:cstheme="minorHAnsi"/>
                <w:color w:val="50535A"/>
                <w:sz w:val="24"/>
                <w:szCs w:val="24"/>
                <w:lang w:val="en-GB"/>
              </w:rPr>
              <w:t xml:space="preserve"> </w:t>
            </w:r>
            <w:proofErr w:type="spellStart"/>
            <w:r w:rsidRPr="003079E8">
              <w:rPr>
                <w:rFonts w:ascii="Avenir Next LT Pro" w:hAnsi="Avenir Next LT Pro" w:cstheme="minorHAnsi"/>
                <w:color w:val="50535A"/>
                <w:sz w:val="24"/>
                <w:szCs w:val="24"/>
                <w:lang w:val="en-GB"/>
              </w:rPr>
              <w:t>Kältemittel</w:t>
            </w:r>
            <w:proofErr w:type="spellEnd"/>
            <w:r w:rsidRPr="003079E8">
              <w:rPr>
                <w:rFonts w:ascii="Avenir Next LT Pro" w:hAnsi="Avenir Next LT Pro" w:cstheme="minorHAnsi"/>
                <w:color w:val="50535A"/>
                <w:sz w:val="24"/>
                <w:szCs w:val="24"/>
                <w:lang w:val="en-GB"/>
              </w:rPr>
              <w:t xml:space="preserve"> </w:t>
            </w:r>
            <w:proofErr w:type="spellStart"/>
            <w:r w:rsidRPr="003079E8">
              <w:rPr>
                <w:rFonts w:ascii="Avenir Next LT Pro" w:hAnsi="Avenir Next LT Pro" w:cstheme="minorHAnsi"/>
                <w:color w:val="50535A"/>
                <w:sz w:val="24"/>
                <w:szCs w:val="24"/>
                <w:lang w:val="en-GB"/>
              </w:rPr>
              <w:t>sind</w:t>
            </w:r>
            <w:proofErr w:type="spellEnd"/>
            <w:r w:rsidRPr="003079E8">
              <w:rPr>
                <w:rFonts w:ascii="Avenir Next LT Pro" w:hAnsi="Avenir Next LT Pro" w:cstheme="minorHAnsi"/>
                <w:color w:val="50535A"/>
                <w:sz w:val="24"/>
                <w:szCs w:val="24"/>
                <w:lang w:val="en-GB"/>
              </w:rPr>
              <w:t xml:space="preserve"> </w:t>
            </w:r>
            <w:proofErr w:type="spellStart"/>
            <w:r w:rsidRPr="003079E8">
              <w:rPr>
                <w:rFonts w:ascii="Avenir Next LT Pro" w:hAnsi="Avenir Next LT Pro" w:cstheme="minorHAnsi"/>
                <w:color w:val="50535A"/>
                <w:sz w:val="24"/>
                <w:szCs w:val="24"/>
                <w:lang w:val="en-GB"/>
              </w:rPr>
              <w:t>zudem</w:t>
            </w:r>
            <w:proofErr w:type="spellEnd"/>
            <w:r w:rsidRPr="003079E8">
              <w:rPr>
                <w:rFonts w:ascii="Avenir Next LT Pro" w:hAnsi="Avenir Next LT Pro" w:cstheme="minorHAnsi"/>
                <w:color w:val="50535A"/>
                <w:sz w:val="24"/>
                <w:szCs w:val="24"/>
                <w:lang w:val="en-GB"/>
              </w:rPr>
              <w:t xml:space="preserve"> dauerhaft verfügbar und preisgünstig.</w:t>
            </w:r>
          </w:p>
          <w:p w14:paraId="3DBF8B6B" w14:textId="0310766D" w:rsidR="00913F14" w:rsidRPr="00C03AA8" w:rsidRDefault="00913F14" w:rsidP="004D13D8">
            <w:pPr>
              <w:spacing w:before="375" w:beforeAutospacing="1" w:after="375" w:afterAutospacing="1" w:line="450" w:lineRule="exact"/>
              <w:rPr>
                <w:rFonts w:ascii="Avenir Next LT Pro" w:hAnsi="Avenir Next LT Pro" w:cstheme="minorHAnsi"/>
                <w:color w:val="50535A"/>
                <w:sz w:val="24"/>
                <w:szCs w:val="24"/>
                <w:lang w:val="en-GB"/>
              </w:rPr>
            </w:pPr>
          </w:p>
          <w:tbl>
            <w:tblPr>
              <w:tblW w:w="0" w:type="auto"/>
              <w:tblLook w:val="04A0" w:firstRow="1" w:lastRow="0" w:firstColumn="1" w:lastColumn="0" w:noHBand="0" w:noVBand="1"/>
            </w:tblPr>
            <w:tblGrid>
              <w:gridCol w:w="8100"/>
            </w:tblGrid>
            <w:tr w:rsidR="003079E8" w:rsidRPr="003079E8" w14:paraId="193E9A61" w14:textId="77777777" w:rsidTr="003079E8">
              <w:trPr>
                <w:trHeight w:val="391"/>
              </w:trPr>
              <w:tc>
                <w:tcPr>
                  <w:tcW w:w="8100" w:type="dxa"/>
                  <w:tcMar>
                    <w:top w:w="15" w:type="dxa"/>
                    <w:left w:w="15" w:type="dxa"/>
                    <w:bottom w:w="15" w:type="dxa"/>
                    <w:right w:w="15" w:type="dxa"/>
                  </w:tcMar>
                  <w:vAlign w:val="center"/>
                </w:tcPr>
                <w:p w14:paraId="331A7671" w14:textId="4470972B" w:rsidR="00E20375" w:rsidRPr="00C03AA8" w:rsidRDefault="00A52299" w:rsidP="00CC7DC5">
                  <w:pPr>
                    <w:spacing w:after="160" w:line="259" w:lineRule="auto"/>
                    <w:rPr>
                      <w:rFonts w:ascii="Avenir Next LT Pro" w:hAnsi="Avenir Next LT Pro" w:cstheme="minorHAnsi"/>
                      <w:b/>
                      <w:color w:val="50535A"/>
                      <w:sz w:val="24"/>
                      <w:szCs w:val="24"/>
                      <w:lang w:val="en-GB"/>
                    </w:rPr>
                  </w:pPr>
                  <w:proofErr w:type="spellStart"/>
                  <w:r w:rsidRPr="00C03AA8">
                    <w:rPr>
                      <w:rFonts w:ascii="Avenir Next LT Pro" w:hAnsi="Avenir Next LT Pro" w:cstheme="minorHAnsi"/>
                      <w:b/>
                      <w:color w:val="50535A"/>
                      <w:sz w:val="24"/>
                      <w:szCs w:val="24"/>
                      <w:lang w:val="en-GB"/>
                    </w:rPr>
                    <w:t>Bildunterschrift</w:t>
                  </w:r>
                  <w:proofErr w:type="spellEnd"/>
                </w:p>
              </w:tc>
            </w:tr>
            <w:tr w:rsidR="0008677A" w:rsidRPr="0062284D" w14:paraId="15136E57" w14:textId="77777777">
              <w:tc>
                <w:tcPr>
                  <w:tcW w:w="8100" w:type="dxa"/>
                  <w:tcMar>
                    <w:top w:w="15" w:type="dxa"/>
                    <w:left w:w="15" w:type="dxa"/>
                    <w:bottom w:w="15" w:type="dxa"/>
                    <w:right w:w="15" w:type="dxa"/>
                  </w:tcMar>
                  <w:vAlign w:val="center"/>
                  <w:hideMark/>
                </w:tcPr>
                <w:p w14:paraId="3AA2DD60" w14:textId="17F5876C" w:rsidR="0008677A" w:rsidRPr="00E20375" w:rsidRDefault="0008677A">
                  <w:pPr>
                    <w:rPr>
                      <w:rFonts w:ascii="Avenir Next LT Pro" w:hAnsi="Avenir Next LT Pro" w:cstheme="minorHAnsi"/>
                      <w:b/>
                      <w:color w:val="444444"/>
                      <w:sz w:val="24"/>
                      <w:szCs w:val="24"/>
                      <w:lang w:val="en-GB"/>
                    </w:rPr>
                  </w:pPr>
                </w:p>
              </w:tc>
            </w:tr>
            <w:tr w:rsidR="00141734" w:rsidRPr="0062284D" w14:paraId="6D8AB633" w14:textId="77777777">
              <w:tc>
                <w:tcPr>
                  <w:tcW w:w="8100" w:type="dxa"/>
                  <w:tcMar>
                    <w:top w:w="15" w:type="dxa"/>
                    <w:left w:w="15" w:type="dxa"/>
                    <w:bottom w:w="15" w:type="dxa"/>
                    <w:right w:w="15" w:type="dxa"/>
                  </w:tcMar>
                  <w:vAlign w:val="center"/>
                </w:tcPr>
                <w:p w14:paraId="1CB52CF7" w14:textId="0F4AFE75" w:rsidR="00141734" w:rsidRPr="00AA4EF5" w:rsidRDefault="00D21F3C">
                  <w:pPr>
                    <w:rPr>
                      <w:rFonts w:ascii="Avenir Next LT Pro" w:hAnsi="Avenir Next LT Pro" w:cstheme="minorHAnsi"/>
                      <w:i/>
                      <w:iCs/>
                      <w:color w:val="444444"/>
                      <w:sz w:val="24"/>
                      <w:szCs w:val="24"/>
                      <w:lang w:val="en-GB"/>
                    </w:rPr>
                  </w:pPr>
                  <w:r>
                    <w:rPr>
                      <w:rFonts w:ascii="Avenir Next LT Pro" w:hAnsi="Avenir Next LT Pro" w:cstheme="minorHAnsi"/>
                      <w:i/>
                      <w:iCs/>
                      <w:noProof/>
                      <w:color w:val="444444"/>
                      <w:sz w:val="24"/>
                      <w:szCs w:val="24"/>
                      <w:lang w:val="en-GB"/>
                    </w:rPr>
                    <w:drawing>
                      <wp:inline distT="0" distB="0" distL="0" distR="0" wp14:anchorId="4B10753E" wp14:editId="79CFA73F">
                        <wp:extent cx="3696511" cy="2079287"/>
                        <wp:effectExtent l="0" t="0" r="0" b="3810"/>
                        <wp:docPr id="165363106" name="Grafik 1" descr="Ein Bild, das draußen, Baum, Fahrzeug, Landfahrzeu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363106" name="Grafik 1" descr="Ein Bild, das draußen, Baum, Fahrzeug, Landfahrzeug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29876" cy="2098055"/>
                                </a:xfrm>
                                <a:prstGeom prst="rect">
                                  <a:avLst/>
                                </a:prstGeom>
                              </pic:spPr>
                            </pic:pic>
                          </a:graphicData>
                        </a:graphic>
                      </wp:inline>
                    </w:drawing>
                  </w:r>
                </w:p>
              </w:tc>
            </w:tr>
            <w:tr w:rsidR="00E20375" w:rsidRPr="0062284D" w14:paraId="546C6FFE" w14:textId="77777777">
              <w:tc>
                <w:tcPr>
                  <w:tcW w:w="8100" w:type="dxa"/>
                  <w:tcMar>
                    <w:top w:w="15" w:type="dxa"/>
                    <w:left w:w="15" w:type="dxa"/>
                    <w:bottom w:w="15" w:type="dxa"/>
                    <w:right w:w="15" w:type="dxa"/>
                  </w:tcMar>
                  <w:vAlign w:val="center"/>
                </w:tcPr>
                <w:p w14:paraId="14246CBE" w14:textId="77777777" w:rsidR="00E20375" w:rsidRPr="00AA4EF5" w:rsidRDefault="00E20375">
                  <w:pPr>
                    <w:rPr>
                      <w:rFonts w:ascii="Avenir Next LT Pro" w:hAnsi="Avenir Next LT Pro" w:cstheme="minorHAnsi"/>
                      <w:i/>
                      <w:iCs/>
                      <w:color w:val="444444"/>
                      <w:sz w:val="24"/>
                      <w:szCs w:val="24"/>
                      <w:lang w:val="en-GB"/>
                    </w:rPr>
                  </w:pPr>
                </w:p>
              </w:tc>
            </w:tr>
            <w:tr w:rsidR="003079E8" w:rsidRPr="003079E8" w14:paraId="65BD78D5" w14:textId="77777777">
              <w:tc>
                <w:tcPr>
                  <w:tcW w:w="8100" w:type="dxa"/>
                  <w:tcMar>
                    <w:top w:w="15" w:type="dxa"/>
                    <w:left w:w="15" w:type="dxa"/>
                    <w:bottom w:w="15" w:type="dxa"/>
                    <w:right w:w="15" w:type="dxa"/>
                  </w:tcMar>
                  <w:vAlign w:val="center"/>
                </w:tcPr>
                <w:p w14:paraId="55EC4FC7" w14:textId="4583D7A1" w:rsidR="00141734" w:rsidRPr="00C03AA8" w:rsidRDefault="00141734">
                  <w:pPr>
                    <w:rPr>
                      <w:rFonts w:ascii="Avenir Next LT Pro" w:hAnsi="Avenir Next LT Pro" w:cstheme="minorHAnsi"/>
                      <w:i/>
                      <w:iCs/>
                      <w:color w:val="50535A"/>
                      <w:sz w:val="24"/>
                      <w:szCs w:val="24"/>
                    </w:rPr>
                  </w:pPr>
                  <w:r w:rsidRPr="00C03AA8">
                    <w:rPr>
                      <w:rFonts w:ascii="Avenir Next LT Pro" w:hAnsi="Avenir Next LT Pro" w:cstheme="minorHAnsi"/>
                      <w:i/>
                      <w:iCs/>
                      <w:color w:val="50535A"/>
                      <w:sz w:val="24"/>
                      <w:szCs w:val="24"/>
                    </w:rPr>
                    <w:t>Erfolgreiche Praxistests: Tesco bestellt fünf weitere Lkw mit der ECOOLTEC TM182.</w:t>
                  </w:r>
                </w:p>
              </w:tc>
            </w:tr>
            <w:tr w:rsidR="003079E8" w:rsidRPr="003079E8" w14:paraId="74467504" w14:textId="77777777">
              <w:tc>
                <w:tcPr>
                  <w:tcW w:w="8100" w:type="dxa"/>
                  <w:tcMar>
                    <w:top w:w="15" w:type="dxa"/>
                    <w:left w:w="15" w:type="dxa"/>
                    <w:bottom w:w="15" w:type="dxa"/>
                    <w:right w:w="15" w:type="dxa"/>
                  </w:tcMar>
                  <w:vAlign w:val="center"/>
                </w:tcPr>
                <w:p w14:paraId="140739F0" w14:textId="19FAA642" w:rsidR="00E20375" w:rsidRPr="00C03AA8" w:rsidRDefault="00E20375" w:rsidP="00B66E2E">
                  <w:pPr>
                    <w:rPr>
                      <w:noProof/>
                      <w:color w:val="50535A"/>
                    </w:rPr>
                  </w:pPr>
                </w:p>
              </w:tc>
            </w:tr>
          </w:tbl>
          <w:p w14:paraId="4A32DE69" w14:textId="13601395" w:rsidR="0008677A" w:rsidRPr="00C03AA8" w:rsidRDefault="0008677A" w:rsidP="00E20375">
            <w:pPr>
              <w:pStyle w:val="StandardWeb"/>
              <w:rPr>
                <w:rFonts w:ascii="Avenir Next LT Pro" w:hAnsi="Avenir Next LT Pro" w:cstheme="minorHAnsi"/>
                <w:i/>
                <w:iCs/>
                <w:color w:val="444444"/>
                <w:sz w:val="24"/>
                <w:szCs w:val="24"/>
              </w:rPr>
            </w:pPr>
          </w:p>
        </w:tc>
      </w:tr>
    </w:tbl>
    <w:p w14:paraId="7FFD2A12" w14:textId="77777777" w:rsidR="000175A0" w:rsidRDefault="000175A0" w:rsidP="00C03AA8">
      <w:pPr>
        <w:pStyle w:val="Default"/>
        <w:ind w:left="-284"/>
        <w:rPr>
          <w:color w:val="404040"/>
          <w:sz w:val="22"/>
          <w:szCs w:val="22"/>
          <w:highlight w:val="yellow"/>
        </w:rPr>
      </w:pPr>
    </w:p>
    <w:p w14:paraId="54F19325" w14:textId="77777777" w:rsidR="00C03AA8" w:rsidRPr="00C03AA8" w:rsidRDefault="00C03AA8" w:rsidP="00C03AA8">
      <w:pPr>
        <w:pStyle w:val="Default"/>
        <w:ind w:left="-284"/>
        <w:rPr>
          <w:color w:val="404040"/>
          <w:sz w:val="22"/>
          <w:szCs w:val="22"/>
          <w:highlight w:val="yellow"/>
        </w:rPr>
      </w:pPr>
    </w:p>
    <w:p w14:paraId="4752B9B7" w14:textId="673283A0" w:rsidR="000175A0" w:rsidRDefault="000175A0" w:rsidP="00C03AA8">
      <w:pPr>
        <w:ind w:left="-284"/>
        <w:rPr>
          <w:rFonts w:ascii="Avenir Next LT Pro" w:hAnsi="Avenir Next LT Pro" w:cstheme="minorHAnsi"/>
          <w:color w:val="50535A"/>
        </w:rPr>
      </w:pPr>
      <w:r w:rsidRPr="003079E8">
        <w:rPr>
          <w:rFonts w:ascii="Avenir Next LT Pro" w:hAnsi="Avenir Next LT Pro" w:cstheme="minorHAnsi"/>
          <w:color w:val="50535A"/>
        </w:rPr>
        <w:t xml:space="preserve">Die ECOOLTEC </w:t>
      </w:r>
      <w:proofErr w:type="spellStart"/>
      <w:r w:rsidRPr="003079E8">
        <w:rPr>
          <w:rFonts w:ascii="Avenir Next LT Pro" w:hAnsi="Avenir Next LT Pro" w:cstheme="minorHAnsi"/>
          <w:color w:val="50535A"/>
        </w:rPr>
        <w:t>Grosskopf</w:t>
      </w:r>
      <w:proofErr w:type="spellEnd"/>
      <w:r w:rsidRPr="003079E8">
        <w:rPr>
          <w:rFonts w:ascii="Avenir Next LT Pro" w:hAnsi="Avenir Next LT Pro" w:cstheme="minorHAnsi"/>
          <w:color w:val="50535A"/>
        </w:rPr>
        <w:t xml:space="preserve"> GmbH ist ein europäischer Hersteller von zukunftsweisenden, umweltgerechten Transportkälteanlagen. Die Mission des Unternehmens ist es, den Kunden im temperaturgeführten Transport Kältemaschinen anzubieten, die besonders nachhaltig, effizient und zuverlässig arbeiten. Wesentliche Merkmale der ECOOLTEC-Technologie sind die Verwendung natürlicher Kältemittel mit geringsten Treibhausgaspotenzialen sowie der vollelektrische Generator- oder Batterieantrieb. Der Hauptsitz und Produktionsstandort der ECOOLTEC </w:t>
      </w:r>
      <w:proofErr w:type="spellStart"/>
      <w:r w:rsidRPr="003079E8">
        <w:rPr>
          <w:rFonts w:ascii="Avenir Next LT Pro" w:hAnsi="Avenir Next LT Pro" w:cstheme="minorHAnsi"/>
          <w:color w:val="50535A"/>
        </w:rPr>
        <w:t>Grosskopf</w:t>
      </w:r>
      <w:proofErr w:type="spellEnd"/>
      <w:r w:rsidRPr="003079E8">
        <w:rPr>
          <w:rFonts w:ascii="Avenir Next LT Pro" w:hAnsi="Avenir Next LT Pro" w:cstheme="minorHAnsi"/>
          <w:color w:val="50535A"/>
        </w:rPr>
        <w:t xml:space="preserve"> GmbH ist in Mülheim a. d. Ruhr (Nordrhein-Westfalen). Die Geschäftsführung verantworten CEO Henning Altebäumer und CTO Holger Dörre. Zu </w:t>
      </w:r>
      <w:r w:rsidRPr="003079E8">
        <w:rPr>
          <w:rFonts w:ascii="Avenir Next LT Pro" w:hAnsi="Avenir Next LT Pro" w:cstheme="minorHAnsi"/>
          <w:color w:val="50535A"/>
        </w:rPr>
        <w:lastRenderedPageBreak/>
        <w:t>ECOOLTEC gehört außerdem die ECOOLTEC UK Ltd. mit Standort in Buckingham (Buckinghamshire) und dem Geschäftsführer John Winter.</w:t>
      </w:r>
    </w:p>
    <w:p w14:paraId="36A139D1" w14:textId="77777777" w:rsidR="00D21F3C" w:rsidRDefault="00D21F3C" w:rsidP="00C03AA8">
      <w:pPr>
        <w:ind w:left="-284"/>
        <w:rPr>
          <w:rFonts w:ascii="Avenir Next LT Pro" w:hAnsi="Avenir Next LT Pro" w:cstheme="minorHAnsi"/>
          <w:color w:val="50535A"/>
        </w:rPr>
      </w:pPr>
    </w:p>
    <w:p w14:paraId="7BE389A1" w14:textId="77777777" w:rsidR="00D21F3C" w:rsidRDefault="00D21F3C" w:rsidP="00C03AA8">
      <w:pPr>
        <w:ind w:left="-284"/>
        <w:rPr>
          <w:rFonts w:ascii="Avenir Next LT Pro" w:hAnsi="Avenir Next LT Pro" w:cstheme="minorHAnsi"/>
          <w:color w:val="50535A"/>
        </w:rPr>
      </w:pPr>
    </w:p>
    <w:p w14:paraId="73074ADB" w14:textId="77777777" w:rsidR="00D21F3C" w:rsidRPr="003079E8" w:rsidRDefault="00D21F3C" w:rsidP="00C03AA8">
      <w:pPr>
        <w:ind w:left="-284"/>
        <w:rPr>
          <w:rFonts w:ascii="Avenir Next LT Pro" w:hAnsi="Avenir Next LT Pro" w:cstheme="minorHAnsi"/>
          <w:color w:val="50535A"/>
        </w:rPr>
      </w:pPr>
    </w:p>
    <w:p w14:paraId="7325A837" w14:textId="01F0E251" w:rsidR="001318D5" w:rsidRPr="00C03AA8" w:rsidRDefault="00471625" w:rsidP="00D17E29">
      <w:pPr>
        <w:ind w:left="-284"/>
        <w:rPr>
          <w:rFonts w:ascii="Avenir Next LT Pro" w:hAnsi="Avenir Next LT Pro" w:cstheme="minorHAnsi"/>
          <w:b/>
          <w:color w:val="50535A"/>
        </w:rPr>
      </w:pPr>
      <w:r w:rsidRPr="00C03AA8">
        <w:rPr>
          <w:rFonts w:ascii="Avenir Next LT Pro" w:hAnsi="Avenir Next LT Pro" w:cstheme="minorHAnsi"/>
          <w:b/>
          <w:color w:val="50535A"/>
        </w:rPr>
        <w:t xml:space="preserve">Ansprechpartner für </w:t>
      </w:r>
      <w:r w:rsidR="000175A0" w:rsidRPr="00C03AA8">
        <w:rPr>
          <w:rFonts w:ascii="Avenir Next LT Pro" w:hAnsi="Avenir Next LT Pro" w:cstheme="minorHAnsi"/>
          <w:b/>
          <w:color w:val="50535A"/>
        </w:rPr>
        <w:t>die Presse</w:t>
      </w:r>
    </w:p>
    <w:p w14:paraId="09AC3C7C" w14:textId="7B0C5353" w:rsidR="0008677A" w:rsidRPr="00C03AA8" w:rsidRDefault="00FF4DC2" w:rsidP="00D17E29">
      <w:pPr>
        <w:ind w:left="-284"/>
        <w:rPr>
          <w:rFonts w:ascii="Avenir Next LT Pro" w:hAnsi="Avenir Next LT Pro" w:cstheme="minorHAnsi"/>
          <w:color w:val="50535A"/>
        </w:rPr>
      </w:pPr>
      <w:r w:rsidRPr="00C03AA8">
        <w:rPr>
          <w:rFonts w:ascii="Avenir Next LT Pro" w:hAnsi="Avenir Next LT Pro" w:cstheme="minorHAnsi"/>
          <w:color w:val="50535A"/>
        </w:rPr>
        <w:t>Thomas Rosenberger</w:t>
      </w:r>
    </w:p>
    <w:p w14:paraId="267D4148" w14:textId="1126DE79" w:rsidR="0008677A" w:rsidRPr="00C03AA8" w:rsidRDefault="003079E8" w:rsidP="00D17E29">
      <w:pPr>
        <w:ind w:left="-284"/>
        <w:rPr>
          <w:rFonts w:ascii="Avenir Next LT Pro" w:hAnsi="Avenir Next LT Pro" w:cstheme="minorHAnsi"/>
          <w:color w:val="50535A"/>
        </w:rPr>
      </w:pPr>
      <w:r>
        <w:rPr>
          <w:rFonts w:ascii="Avenir Next LT Pro" w:hAnsi="Avenir Next LT Pro" w:cstheme="minorHAnsi"/>
          <w:color w:val="50535A"/>
        </w:rPr>
        <w:t>Tel.</w:t>
      </w:r>
      <w:r w:rsidR="003F7E34" w:rsidRPr="00C03AA8">
        <w:rPr>
          <w:rFonts w:ascii="Avenir Next LT Pro" w:hAnsi="Avenir Next LT Pro" w:cstheme="minorHAnsi"/>
          <w:color w:val="50535A"/>
        </w:rPr>
        <w:t xml:space="preserve">: </w:t>
      </w:r>
      <w:r w:rsidR="00D16D87" w:rsidRPr="00C03AA8">
        <w:rPr>
          <w:rFonts w:ascii="Avenir Next LT Pro" w:hAnsi="Avenir Next LT Pro" w:cstheme="minorHAnsi"/>
          <w:color w:val="50535A"/>
        </w:rPr>
        <w:t>+</w:t>
      </w:r>
      <w:r w:rsidR="00FF4DC2" w:rsidRPr="00C03AA8">
        <w:rPr>
          <w:rFonts w:ascii="Avenir Next LT Pro" w:hAnsi="Avenir Next LT Pro" w:cstheme="minorHAnsi"/>
          <w:color w:val="50535A"/>
        </w:rPr>
        <w:t>49 160 8204934</w:t>
      </w:r>
    </w:p>
    <w:p w14:paraId="16807920" w14:textId="54D88B5B" w:rsidR="0008677A" w:rsidRPr="00C03AA8" w:rsidRDefault="00FF4DC2" w:rsidP="00D17E29">
      <w:pPr>
        <w:ind w:left="-284"/>
        <w:rPr>
          <w:rFonts w:ascii="Avenir Next LT Pro" w:hAnsi="Avenir Next LT Pro" w:cstheme="minorHAnsi"/>
          <w:color w:val="50535A"/>
        </w:rPr>
      </w:pPr>
      <w:r w:rsidRPr="00C03AA8">
        <w:rPr>
          <w:rFonts w:ascii="Avenir Next LT Pro" w:hAnsi="Avenir Next LT Pro" w:cstheme="minorHAnsi"/>
          <w:color w:val="50535A"/>
        </w:rPr>
        <w:t>E-Mail: press</w:t>
      </w:r>
      <w:r w:rsidR="000175A0" w:rsidRPr="00C03AA8">
        <w:rPr>
          <w:rFonts w:ascii="Avenir Next LT Pro" w:hAnsi="Avenir Next LT Pro" w:cstheme="minorHAnsi"/>
          <w:color w:val="50535A"/>
        </w:rPr>
        <w:t>e</w:t>
      </w:r>
      <w:r w:rsidRPr="00C03AA8">
        <w:rPr>
          <w:rFonts w:ascii="Avenir Next LT Pro" w:hAnsi="Avenir Next LT Pro" w:cstheme="minorHAnsi"/>
          <w:color w:val="50535A"/>
        </w:rPr>
        <w:t>@ecooltec.com</w:t>
      </w:r>
    </w:p>
    <w:p w14:paraId="3C93468D" w14:textId="093D5AC5" w:rsidR="0008677A" w:rsidRPr="00C03AA8" w:rsidRDefault="0008677A" w:rsidP="003079E8">
      <w:pPr>
        <w:ind w:left="-284"/>
        <w:rPr>
          <w:rFonts w:ascii="Avenir Next LT Pro" w:hAnsi="Avenir Next LT Pro" w:cstheme="minorHAnsi"/>
          <w:color w:val="50535A"/>
          <w:sz w:val="24"/>
          <w:szCs w:val="24"/>
        </w:rPr>
      </w:pPr>
    </w:p>
    <w:p w14:paraId="11CFF190" w14:textId="7172EB6A" w:rsidR="00DD2811" w:rsidRPr="00C03AA8" w:rsidRDefault="00DD2811" w:rsidP="00C03AA8">
      <w:pPr>
        <w:ind w:left="-284"/>
        <w:rPr>
          <w:rFonts w:ascii="Avenir Next LT Pro" w:hAnsi="Avenir Next LT Pro" w:cstheme="minorHAnsi"/>
          <w:color w:val="50535A"/>
          <w:sz w:val="24"/>
          <w:szCs w:val="24"/>
        </w:rPr>
      </w:pPr>
    </w:p>
    <w:p w14:paraId="72E38DCB" w14:textId="48AA7FD6" w:rsidR="00471625" w:rsidRPr="00C03AA8" w:rsidRDefault="00471625" w:rsidP="00D17E29">
      <w:pPr>
        <w:ind w:left="-284"/>
        <w:rPr>
          <w:rFonts w:ascii="Avenir Next LT Pro" w:hAnsi="Avenir Next LT Pro" w:cstheme="minorHAnsi"/>
          <w:color w:val="50535A"/>
          <w:sz w:val="24"/>
          <w:szCs w:val="24"/>
        </w:rPr>
      </w:pPr>
      <w:r w:rsidRPr="00C03AA8">
        <w:rPr>
          <w:rFonts w:ascii="Avenir Next LT Pro" w:hAnsi="Avenir Next LT Pro" w:cstheme="minorHAnsi"/>
          <w:color w:val="50535A"/>
          <w:sz w:val="24"/>
          <w:szCs w:val="24"/>
        </w:rPr>
        <w:t xml:space="preserve">Weitere Informationen über ECOOLTEC: </w:t>
      </w:r>
      <w:hyperlink r:id="rId10" w:history="1">
        <w:r w:rsidR="00E20375" w:rsidRPr="00C03AA8">
          <w:rPr>
            <w:rStyle w:val="Hyperlink"/>
            <w:rFonts w:ascii="Avenir Next LT Pro" w:hAnsi="Avenir Next LT Pro" w:cstheme="minorHAnsi"/>
            <w:color w:val="50535A"/>
            <w:sz w:val="24"/>
            <w:szCs w:val="24"/>
          </w:rPr>
          <w:t>www.ecooltec.com</w:t>
        </w:r>
      </w:hyperlink>
    </w:p>
    <w:p w14:paraId="475009A7" w14:textId="79FD399E" w:rsidR="00E20375" w:rsidRPr="00C03AA8" w:rsidRDefault="00E20375" w:rsidP="00D17E29">
      <w:pPr>
        <w:ind w:left="-284"/>
        <w:rPr>
          <w:color w:val="50535A"/>
        </w:rPr>
      </w:pPr>
      <w:r w:rsidRPr="00C03AA8">
        <w:rPr>
          <w:rFonts w:ascii="Avenir Next LT Pro" w:hAnsi="Avenir Next LT Pro" w:cstheme="minorHAnsi"/>
          <w:color w:val="50535A"/>
          <w:sz w:val="24"/>
          <w:szCs w:val="24"/>
        </w:rPr>
        <w:t xml:space="preserve">Alle Pressemeldungen: </w:t>
      </w:r>
      <w:hyperlink r:id="rId11" w:history="1">
        <w:r w:rsidR="00C03AA8" w:rsidRPr="00C03AA8">
          <w:rPr>
            <w:rStyle w:val="Hyperlink"/>
            <w:rFonts w:ascii="Avenir Next LT Pro" w:hAnsi="Avenir Next LT Pro" w:cstheme="minorHAnsi"/>
            <w:color w:val="50535A"/>
            <w:sz w:val="24"/>
            <w:szCs w:val="24"/>
          </w:rPr>
          <w:t>www.ecooltec.com/press</w:t>
        </w:r>
        <w:r w:rsidR="00C03AA8" w:rsidRPr="00C03AA8">
          <w:rPr>
            <w:rStyle w:val="Hyperlink"/>
            <w:color w:val="50535A"/>
          </w:rPr>
          <w:t>e</w:t>
        </w:r>
      </w:hyperlink>
    </w:p>
    <w:p w14:paraId="155EFE20" w14:textId="648F2282" w:rsidR="00E20375" w:rsidRPr="00C03AA8" w:rsidRDefault="00E20375" w:rsidP="00C03AA8">
      <w:pPr>
        <w:ind w:left="-284"/>
        <w:rPr>
          <w:rFonts w:ascii="Avenir Next LT Pro" w:hAnsi="Avenir Next LT Pro" w:cstheme="minorHAnsi"/>
          <w:sz w:val="24"/>
          <w:szCs w:val="24"/>
        </w:rPr>
      </w:pPr>
    </w:p>
    <w:sectPr w:rsidR="00E20375" w:rsidRPr="00C03AA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venir Next LT Pro">
    <w:panose1 w:val="020B0504020202020204"/>
    <w:charset w:val="00"/>
    <w:family w:val="swiss"/>
    <w:pitch w:val="variable"/>
    <w:sig w:usb0="800000EF" w:usb1="5000204A" w:usb2="00000000" w:usb3="00000000" w:csb0="00000093" w:csb1="00000000"/>
  </w:font>
  <w:font w:name="Avenir Next">
    <w:altName w:val="Avenir Next LT Pro"/>
    <w:panose1 w:val="020B0503020202020204"/>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B678DB"/>
    <w:multiLevelType w:val="multilevel"/>
    <w:tmpl w:val="98EE5F2A"/>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cs="Times New Roman" w:hint="default"/>
        <w:sz w:val="20"/>
      </w:rPr>
    </w:lvl>
    <w:lvl w:ilvl="2">
      <w:numFmt w:val="bullet"/>
      <w:lvlText w:val=""/>
      <w:lvlJc w:val="left"/>
      <w:pPr>
        <w:tabs>
          <w:tab w:val="num" w:pos="2160"/>
        </w:tabs>
        <w:ind w:left="2160" w:hanging="360"/>
      </w:pPr>
      <w:rPr>
        <w:rFonts w:ascii="Wingdings" w:hAnsi="Wingdings" w:hint="default"/>
        <w:sz w:val="20"/>
      </w:rPr>
    </w:lvl>
    <w:lvl w:ilvl="3">
      <w:numFmt w:val="bullet"/>
      <w:lvlText w:val=""/>
      <w:lvlJc w:val="left"/>
      <w:pPr>
        <w:tabs>
          <w:tab w:val="num" w:pos="2880"/>
        </w:tabs>
        <w:ind w:left="2880" w:hanging="360"/>
      </w:pPr>
      <w:rPr>
        <w:rFonts w:ascii="Wingdings" w:hAnsi="Wingdings" w:hint="default"/>
        <w:sz w:val="20"/>
      </w:rPr>
    </w:lvl>
    <w:lvl w:ilvl="4">
      <w:numFmt w:val="bullet"/>
      <w:lvlText w:val=""/>
      <w:lvlJc w:val="left"/>
      <w:pPr>
        <w:tabs>
          <w:tab w:val="num" w:pos="3600"/>
        </w:tabs>
        <w:ind w:left="3600" w:hanging="360"/>
      </w:pPr>
      <w:rPr>
        <w:rFonts w:ascii="Wingdings" w:hAnsi="Wingdings" w:hint="default"/>
        <w:sz w:val="20"/>
      </w:rPr>
    </w:lvl>
    <w:lvl w:ilvl="5">
      <w:numFmt w:val="bullet"/>
      <w:lvlText w:val=""/>
      <w:lvlJc w:val="left"/>
      <w:pPr>
        <w:tabs>
          <w:tab w:val="num" w:pos="4320"/>
        </w:tabs>
        <w:ind w:left="4320" w:hanging="360"/>
      </w:pPr>
      <w:rPr>
        <w:rFonts w:ascii="Wingdings" w:hAnsi="Wingdings" w:hint="default"/>
        <w:sz w:val="20"/>
      </w:rPr>
    </w:lvl>
    <w:lvl w:ilvl="6">
      <w:numFmt w:val="bullet"/>
      <w:lvlText w:val=""/>
      <w:lvlJc w:val="left"/>
      <w:pPr>
        <w:tabs>
          <w:tab w:val="num" w:pos="5040"/>
        </w:tabs>
        <w:ind w:left="5040" w:hanging="360"/>
      </w:pPr>
      <w:rPr>
        <w:rFonts w:ascii="Wingdings" w:hAnsi="Wingdings" w:hint="default"/>
        <w:sz w:val="20"/>
      </w:rPr>
    </w:lvl>
    <w:lvl w:ilvl="7">
      <w:numFmt w:val="bullet"/>
      <w:lvlText w:val=""/>
      <w:lvlJc w:val="left"/>
      <w:pPr>
        <w:tabs>
          <w:tab w:val="num" w:pos="5760"/>
        </w:tabs>
        <w:ind w:left="5760" w:hanging="360"/>
      </w:pPr>
      <w:rPr>
        <w:rFonts w:ascii="Wingdings" w:hAnsi="Wingdings" w:hint="default"/>
        <w:sz w:val="20"/>
      </w:rPr>
    </w:lvl>
    <w:lvl w:ilvl="8">
      <w:numFmt w:val="bullet"/>
      <w:lvlText w:val=""/>
      <w:lvlJc w:val="left"/>
      <w:pPr>
        <w:tabs>
          <w:tab w:val="num" w:pos="6480"/>
        </w:tabs>
        <w:ind w:left="6480" w:hanging="360"/>
      </w:pPr>
      <w:rPr>
        <w:rFonts w:ascii="Wingdings" w:hAnsi="Wingdings" w:hint="default"/>
        <w:sz w:val="20"/>
      </w:rPr>
    </w:lvl>
  </w:abstractNum>
  <w:num w:numId="1" w16cid:durableId="16247687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77A"/>
    <w:rsid w:val="00014181"/>
    <w:rsid w:val="000175A0"/>
    <w:rsid w:val="00024952"/>
    <w:rsid w:val="00036DB2"/>
    <w:rsid w:val="00041FEC"/>
    <w:rsid w:val="00061AEB"/>
    <w:rsid w:val="00062ECC"/>
    <w:rsid w:val="000671A8"/>
    <w:rsid w:val="0008677A"/>
    <w:rsid w:val="000A32F3"/>
    <w:rsid w:val="000B074A"/>
    <w:rsid w:val="000B282E"/>
    <w:rsid w:val="000B59FE"/>
    <w:rsid w:val="000C177C"/>
    <w:rsid w:val="000D29CE"/>
    <w:rsid w:val="000F4E0B"/>
    <w:rsid w:val="00111AE0"/>
    <w:rsid w:val="0011274F"/>
    <w:rsid w:val="00117B6C"/>
    <w:rsid w:val="001271C0"/>
    <w:rsid w:val="001318D5"/>
    <w:rsid w:val="00135AE6"/>
    <w:rsid w:val="00141734"/>
    <w:rsid w:val="001470F2"/>
    <w:rsid w:val="0015300A"/>
    <w:rsid w:val="00155BB9"/>
    <w:rsid w:val="001827D0"/>
    <w:rsid w:val="001D2A05"/>
    <w:rsid w:val="001E1886"/>
    <w:rsid w:val="0020385F"/>
    <w:rsid w:val="002056F1"/>
    <w:rsid w:val="002211F6"/>
    <w:rsid w:val="00232F1A"/>
    <w:rsid w:val="00244582"/>
    <w:rsid w:val="00254594"/>
    <w:rsid w:val="002852E7"/>
    <w:rsid w:val="00286AAA"/>
    <w:rsid w:val="002873EC"/>
    <w:rsid w:val="002963CB"/>
    <w:rsid w:val="002A4DB3"/>
    <w:rsid w:val="002B1D26"/>
    <w:rsid w:val="002B6F85"/>
    <w:rsid w:val="002C1604"/>
    <w:rsid w:val="002D0AD9"/>
    <w:rsid w:val="002D537B"/>
    <w:rsid w:val="002D65E5"/>
    <w:rsid w:val="002D6B76"/>
    <w:rsid w:val="002D7D98"/>
    <w:rsid w:val="002F6D9A"/>
    <w:rsid w:val="003079E8"/>
    <w:rsid w:val="0031055D"/>
    <w:rsid w:val="0031368E"/>
    <w:rsid w:val="00323B3A"/>
    <w:rsid w:val="00345644"/>
    <w:rsid w:val="00354972"/>
    <w:rsid w:val="003572B5"/>
    <w:rsid w:val="003A24F0"/>
    <w:rsid w:val="003B28A2"/>
    <w:rsid w:val="003B2C38"/>
    <w:rsid w:val="003E69A0"/>
    <w:rsid w:val="003F7E34"/>
    <w:rsid w:val="00421060"/>
    <w:rsid w:val="00427A83"/>
    <w:rsid w:val="0044197D"/>
    <w:rsid w:val="00455FA8"/>
    <w:rsid w:val="00471625"/>
    <w:rsid w:val="00472399"/>
    <w:rsid w:val="004728E4"/>
    <w:rsid w:val="00483BAB"/>
    <w:rsid w:val="004A1A1B"/>
    <w:rsid w:val="004A3693"/>
    <w:rsid w:val="004A6B2B"/>
    <w:rsid w:val="004A7215"/>
    <w:rsid w:val="004C0BE2"/>
    <w:rsid w:val="004D13D8"/>
    <w:rsid w:val="004E4E41"/>
    <w:rsid w:val="005029C8"/>
    <w:rsid w:val="005032B0"/>
    <w:rsid w:val="0050707D"/>
    <w:rsid w:val="00517E58"/>
    <w:rsid w:val="00526F33"/>
    <w:rsid w:val="00543424"/>
    <w:rsid w:val="005713EF"/>
    <w:rsid w:val="00572B50"/>
    <w:rsid w:val="005A2A10"/>
    <w:rsid w:val="005E7056"/>
    <w:rsid w:val="005F01B0"/>
    <w:rsid w:val="006003A9"/>
    <w:rsid w:val="00604CAF"/>
    <w:rsid w:val="00616B84"/>
    <w:rsid w:val="0062284D"/>
    <w:rsid w:val="006339AC"/>
    <w:rsid w:val="00647097"/>
    <w:rsid w:val="00657BB0"/>
    <w:rsid w:val="00673C04"/>
    <w:rsid w:val="00680E56"/>
    <w:rsid w:val="006829C4"/>
    <w:rsid w:val="00697CE2"/>
    <w:rsid w:val="006B072E"/>
    <w:rsid w:val="006D1FD7"/>
    <w:rsid w:val="006D27B8"/>
    <w:rsid w:val="00702820"/>
    <w:rsid w:val="0073250B"/>
    <w:rsid w:val="0073423A"/>
    <w:rsid w:val="00740282"/>
    <w:rsid w:val="007417F6"/>
    <w:rsid w:val="007468E7"/>
    <w:rsid w:val="00766D9A"/>
    <w:rsid w:val="00775304"/>
    <w:rsid w:val="007812EB"/>
    <w:rsid w:val="00781DED"/>
    <w:rsid w:val="00783A6A"/>
    <w:rsid w:val="00783EB5"/>
    <w:rsid w:val="00784DC9"/>
    <w:rsid w:val="00784FD6"/>
    <w:rsid w:val="007C3C72"/>
    <w:rsid w:val="007D76E5"/>
    <w:rsid w:val="007E03E1"/>
    <w:rsid w:val="007F1618"/>
    <w:rsid w:val="008035DA"/>
    <w:rsid w:val="00840C0D"/>
    <w:rsid w:val="00841BED"/>
    <w:rsid w:val="00850F81"/>
    <w:rsid w:val="00866E22"/>
    <w:rsid w:val="0087081C"/>
    <w:rsid w:val="00877039"/>
    <w:rsid w:val="0088608C"/>
    <w:rsid w:val="008B74E7"/>
    <w:rsid w:val="008D4261"/>
    <w:rsid w:val="008D5A68"/>
    <w:rsid w:val="008E5054"/>
    <w:rsid w:val="00901C63"/>
    <w:rsid w:val="00913F14"/>
    <w:rsid w:val="009545B1"/>
    <w:rsid w:val="00956ECD"/>
    <w:rsid w:val="00960626"/>
    <w:rsid w:val="009615CD"/>
    <w:rsid w:val="00966DE1"/>
    <w:rsid w:val="00980B4A"/>
    <w:rsid w:val="00982628"/>
    <w:rsid w:val="00986E97"/>
    <w:rsid w:val="009A070F"/>
    <w:rsid w:val="009B4631"/>
    <w:rsid w:val="009E59F0"/>
    <w:rsid w:val="009F5A10"/>
    <w:rsid w:val="009F5D96"/>
    <w:rsid w:val="00A127B1"/>
    <w:rsid w:val="00A26C54"/>
    <w:rsid w:val="00A270A0"/>
    <w:rsid w:val="00A426C6"/>
    <w:rsid w:val="00A52299"/>
    <w:rsid w:val="00A7251A"/>
    <w:rsid w:val="00A73D71"/>
    <w:rsid w:val="00AA359C"/>
    <w:rsid w:val="00AA4EF5"/>
    <w:rsid w:val="00AA5900"/>
    <w:rsid w:val="00AC2C44"/>
    <w:rsid w:val="00AC6754"/>
    <w:rsid w:val="00AE07CA"/>
    <w:rsid w:val="00AE3EF1"/>
    <w:rsid w:val="00AE7961"/>
    <w:rsid w:val="00AF0256"/>
    <w:rsid w:val="00B16CB1"/>
    <w:rsid w:val="00B21B4B"/>
    <w:rsid w:val="00B34396"/>
    <w:rsid w:val="00B66E2E"/>
    <w:rsid w:val="00B850AD"/>
    <w:rsid w:val="00BC27D8"/>
    <w:rsid w:val="00BE166F"/>
    <w:rsid w:val="00BE3368"/>
    <w:rsid w:val="00BE7A65"/>
    <w:rsid w:val="00BF0D59"/>
    <w:rsid w:val="00BF5754"/>
    <w:rsid w:val="00BF586B"/>
    <w:rsid w:val="00C03AA8"/>
    <w:rsid w:val="00C05307"/>
    <w:rsid w:val="00C12D4F"/>
    <w:rsid w:val="00C31FCC"/>
    <w:rsid w:val="00C40346"/>
    <w:rsid w:val="00C70A38"/>
    <w:rsid w:val="00C72C47"/>
    <w:rsid w:val="00CA41B9"/>
    <w:rsid w:val="00CA46C2"/>
    <w:rsid w:val="00CB2CD1"/>
    <w:rsid w:val="00CB7B56"/>
    <w:rsid w:val="00CC7DC5"/>
    <w:rsid w:val="00CE3B83"/>
    <w:rsid w:val="00CF4C4B"/>
    <w:rsid w:val="00CF55A7"/>
    <w:rsid w:val="00D04E6E"/>
    <w:rsid w:val="00D16D87"/>
    <w:rsid w:val="00D17E29"/>
    <w:rsid w:val="00D2068D"/>
    <w:rsid w:val="00D21D32"/>
    <w:rsid w:val="00D21F3C"/>
    <w:rsid w:val="00D249AC"/>
    <w:rsid w:val="00D316D9"/>
    <w:rsid w:val="00D404AC"/>
    <w:rsid w:val="00D4629F"/>
    <w:rsid w:val="00D57C6D"/>
    <w:rsid w:val="00D80C48"/>
    <w:rsid w:val="00DB4F56"/>
    <w:rsid w:val="00DB7F81"/>
    <w:rsid w:val="00DC0D59"/>
    <w:rsid w:val="00DC2E3A"/>
    <w:rsid w:val="00DD2811"/>
    <w:rsid w:val="00E05B81"/>
    <w:rsid w:val="00E20375"/>
    <w:rsid w:val="00E219EE"/>
    <w:rsid w:val="00E500E6"/>
    <w:rsid w:val="00E72DDE"/>
    <w:rsid w:val="00E73E51"/>
    <w:rsid w:val="00E87192"/>
    <w:rsid w:val="00E9533F"/>
    <w:rsid w:val="00E95515"/>
    <w:rsid w:val="00EA6041"/>
    <w:rsid w:val="00EB0704"/>
    <w:rsid w:val="00ED72C4"/>
    <w:rsid w:val="00EF3CD4"/>
    <w:rsid w:val="00F04763"/>
    <w:rsid w:val="00F16B92"/>
    <w:rsid w:val="00F1717A"/>
    <w:rsid w:val="00F47413"/>
    <w:rsid w:val="00F86D2B"/>
    <w:rsid w:val="00F92EB6"/>
    <w:rsid w:val="00FF4D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74796"/>
  <w15:chartTrackingRefBased/>
  <w15:docId w15:val="{ACCE88C1-E63F-41C6-BBFE-DBA1B881C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677A"/>
    <w:pPr>
      <w:spacing w:after="0" w:line="240" w:lineRule="auto"/>
    </w:pPr>
    <w:rPr>
      <w:rFonts w:ascii="Calibri" w:hAnsi="Calibri" w:cs="Calibri"/>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8677A"/>
    <w:rPr>
      <w:color w:val="0000FF"/>
      <w:u w:val="single"/>
    </w:rPr>
  </w:style>
  <w:style w:type="paragraph" w:styleId="StandardWeb">
    <w:name w:val="Normal (Web)"/>
    <w:basedOn w:val="Standard"/>
    <w:uiPriority w:val="99"/>
    <w:unhideWhenUsed/>
    <w:rsid w:val="0008677A"/>
    <w:pPr>
      <w:spacing w:before="195" w:after="195"/>
    </w:pPr>
  </w:style>
  <w:style w:type="character" w:styleId="Fett">
    <w:name w:val="Strong"/>
    <w:basedOn w:val="Absatz-Standardschriftart"/>
    <w:uiPriority w:val="22"/>
    <w:qFormat/>
    <w:rsid w:val="0008677A"/>
    <w:rPr>
      <w:b/>
      <w:bCs/>
    </w:rPr>
  </w:style>
  <w:style w:type="character" w:styleId="Hervorhebung">
    <w:name w:val="Emphasis"/>
    <w:basedOn w:val="Absatz-Standardschriftart"/>
    <w:uiPriority w:val="20"/>
    <w:qFormat/>
    <w:rsid w:val="0008677A"/>
    <w:rPr>
      <w:i/>
      <w:iCs/>
    </w:rPr>
  </w:style>
  <w:style w:type="character" w:styleId="NichtaufgelsteErwhnung">
    <w:name w:val="Unresolved Mention"/>
    <w:basedOn w:val="Absatz-Standardschriftart"/>
    <w:uiPriority w:val="99"/>
    <w:semiHidden/>
    <w:unhideWhenUsed/>
    <w:rsid w:val="00DD2811"/>
    <w:rPr>
      <w:color w:val="605E5C"/>
      <w:shd w:val="clear" w:color="auto" w:fill="E1DFDD"/>
    </w:rPr>
  </w:style>
  <w:style w:type="paragraph" w:customStyle="1" w:styleId="Default">
    <w:name w:val="Default"/>
    <w:rsid w:val="002D6B76"/>
    <w:pPr>
      <w:autoSpaceDE w:val="0"/>
      <w:autoSpaceDN w:val="0"/>
      <w:adjustRightInd w:val="0"/>
      <w:spacing w:after="0" w:line="240" w:lineRule="auto"/>
    </w:pPr>
    <w:rPr>
      <w:rFonts w:ascii="Avenir Next LT Pro" w:hAnsi="Avenir Next LT Pro" w:cs="Avenir Next LT Pro"/>
      <w:color w:val="000000"/>
      <w:sz w:val="24"/>
      <w:szCs w:val="24"/>
      <w14:ligatures w14:val="standardContextual"/>
    </w:rPr>
  </w:style>
  <w:style w:type="character" w:styleId="Kommentarzeichen">
    <w:name w:val="annotation reference"/>
    <w:basedOn w:val="Absatz-Standardschriftart"/>
    <w:uiPriority w:val="99"/>
    <w:semiHidden/>
    <w:unhideWhenUsed/>
    <w:rsid w:val="00517E58"/>
    <w:rPr>
      <w:sz w:val="16"/>
      <w:szCs w:val="16"/>
    </w:rPr>
  </w:style>
  <w:style w:type="paragraph" w:styleId="Kommentartext">
    <w:name w:val="annotation text"/>
    <w:basedOn w:val="Standard"/>
    <w:link w:val="KommentartextZchn"/>
    <w:uiPriority w:val="99"/>
    <w:unhideWhenUsed/>
    <w:rsid w:val="00517E58"/>
    <w:rPr>
      <w:sz w:val="20"/>
      <w:szCs w:val="20"/>
    </w:rPr>
  </w:style>
  <w:style w:type="character" w:customStyle="1" w:styleId="KommentartextZchn">
    <w:name w:val="Kommentartext Zchn"/>
    <w:basedOn w:val="Absatz-Standardschriftart"/>
    <w:link w:val="Kommentartext"/>
    <w:uiPriority w:val="99"/>
    <w:rsid w:val="00517E58"/>
    <w:rPr>
      <w:rFonts w:ascii="Calibri" w:hAnsi="Calibri" w:cs="Calibri"/>
      <w:sz w:val="20"/>
      <w:szCs w:val="20"/>
      <w:lang w:eastAsia="de-DE"/>
    </w:rPr>
  </w:style>
  <w:style w:type="paragraph" w:styleId="Kommentarthema">
    <w:name w:val="annotation subject"/>
    <w:basedOn w:val="Kommentartext"/>
    <w:next w:val="Kommentartext"/>
    <w:link w:val="KommentarthemaZchn"/>
    <w:uiPriority w:val="99"/>
    <w:semiHidden/>
    <w:unhideWhenUsed/>
    <w:rsid w:val="00517E58"/>
    <w:rPr>
      <w:b/>
      <w:bCs/>
    </w:rPr>
  </w:style>
  <w:style w:type="character" w:customStyle="1" w:styleId="KommentarthemaZchn">
    <w:name w:val="Kommentarthema Zchn"/>
    <w:basedOn w:val="KommentartextZchn"/>
    <w:link w:val="Kommentarthema"/>
    <w:uiPriority w:val="99"/>
    <w:semiHidden/>
    <w:rsid w:val="00517E58"/>
    <w:rPr>
      <w:rFonts w:ascii="Calibri" w:hAnsi="Calibri" w:cs="Calibri"/>
      <w:b/>
      <w:bCs/>
      <w:sz w:val="20"/>
      <w:szCs w:val="20"/>
      <w:lang w:eastAsia="de-DE"/>
    </w:rPr>
  </w:style>
  <w:style w:type="paragraph" w:styleId="berarbeitung">
    <w:name w:val="Revision"/>
    <w:hidden/>
    <w:uiPriority w:val="99"/>
    <w:semiHidden/>
    <w:rsid w:val="00CE3B83"/>
    <w:pPr>
      <w:spacing w:after="0" w:line="240" w:lineRule="auto"/>
    </w:pPr>
    <w:rPr>
      <w:rFonts w:ascii="Calibri" w:hAnsi="Calibri" w:cs="Calibr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940512">
      <w:bodyDiv w:val="1"/>
      <w:marLeft w:val="0"/>
      <w:marRight w:val="0"/>
      <w:marTop w:val="0"/>
      <w:marBottom w:val="0"/>
      <w:divBdr>
        <w:top w:val="none" w:sz="0" w:space="0" w:color="auto"/>
        <w:left w:val="none" w:sz="0" w:space="0" w:color="auto"/>
        <w:bottom w:val="none" w:sz="0" w:space="0" w:color="auto"/>
        <w:right w:val="none" w:sz="0" w:space="0" w:color="auto"/>
      </w:divBdr>
    </w:div>
    <w:div w:id="44567191">
      <w:bodyDiv w:val="1"/>
      <w:marLeft w:val="0"/>
      <w:marRight w:val="0"/>
      <w:marTop w:val="0"/>
      <w:marBottom w:val="0"/>
      <w:divBdr>
        <w:top w:val="none" w:sz="0" w:space="0" w:color="auto"/>
        <w:left w:val="none" w:sz="0" w:space="0" w:color="auto"/>
        <w:bottom w:val="none" w:sz="0" w:space="0" w:color="auto"/>
        <w:right w:val="none" w:sz="0" w:space="0" w:color="auto"/>
      </w:divBdr>
    </w:div>
    <w:div w:id="126624923">
      <w:bodyDiv w:val="1"/>
      <w:marLeft w:val="0"/>
      <w:marRight w:val="0"/>
      <w:marTop w:val="0"/>
      <w:marBottom w:val="0"/>
      <w:divBdr>
        <w:top w:val="none" w:sz="0" w:space="0" w:color="auto"/>
        <w:left w:val="none" w:sz="0" w:space="0" w:color="auto"/>
        <w:bottom w:val="none" w:sz="0" w:space="0" w:color="auto"/>
        <w:right w:val="none" w:sz="0" w:space="0" w:color="auto"/>
      </w:divBdr>
    </w:div>
    <w:div w:id="209611458">
      <w:bodyDiv w:val="1"/>
      <w:marLeft w:val="0"/>
      <w:marRight w:val="0"/>
      <w:marTop w:val="0"/>
      <w:marBottom w:val="0"/>
      <w:divBdr>
        <w:top w:val="none" w:sz="0" w:space="0" w:color="auto"/>
        <w:left w:val="none" w:sz="0" w:space="0" w:color="auto"/>
        <w:bottom w:val="none" w:sz="0" w:space="0" w:color="auto"/>
        <w:right w:val="none" w:sz="0" w:space="0" w:color="auto"/>
      </w:divBdr>
    </w:div>
    <w:div w:id="394670014">
      <w:bodyDiv w:val="1"/>
      <w:marLeft w:val="0"/>
      <w:marRight w:val="0"/>
      <w:marTop w:val="0"/>
      <w:marBottom w:val="0"/>
      <w:divBdr>
        <w:top w:val="none" w:sz="0" w:space="0" w:color="auto"/>
        <w:left w:val="none" w:sz="0" w:space="0" w:color="auto"/>
        <w:bottom w:val="none" w:sz="0" w:space="0" w:color="auto"/>
        <w:right w:val="none" w:sz="0" w:space="0" w:color="auto"/>
      </w:divBdr>
    </w:div>
    <w:div w:id="396787632">
      <w:bodyDiv w:val="1"/>
      <w:marLeft w:val="0"/>
      <w:marRight w:val="0"/>
      <w:marTop w:val="0"/>
      <w:marBottom w:val="0"/>
      <w:divBdr>
        <w:top w:val="none" w:sz="0" w:space="0" w:color="auto"/>
        <w:left w:val="none" w:sz="0" w:space="0" w:color="auto"/>
        <w:bottom w:val="none" w:sz="0" w:space="0" w:color="auto"/>
        <w:right w:val="none" w:sz="0" w:space="0" w:color="auto"/>
      </w:divBdr>
    </w:div>
    <w:div w:id="404957385">
      <w:bodyDiv w:val="1"/>
      <w:marLeft w:val="0"/>
      <w:marRight w:val="0"/>
      <w:marTop w:val="0"/>
      <w:marBottom w:val="0"/>
      <w:divBdr>
        <w:top w:val="none" w:sz="0" w:space="0" w:color="auto"/>
        <w:left w:val="none" w:sz="0" w:space="0" w:color="auto"/>
        <w:bottom w:val="none" w:sz="0" w:space="0" w:color="auto"/>
        <w:right w:val="none" w:sz="0" w:space="0" w:color="auto"/>
      </w:divBdr>
    </w:div>
    <w:div w:id="471097831">
      <w:bodyDiv w:val="1"/>
      <w:marLeft w:val="0"/>
      <w:marRight w:val="0"/>
      <w:marTop w:val="0"/>
      <w:marBottom w:val="0"/>
      <w:divBdr>
        <w:top w:val="none" w:sz="0" w:space="0" w:color="auto"/>
        <w:left w:val="none" w:sz="0" w:space="0" w:color="auto"/>
        <w:bottom w:val="none" w:sz="0" w:space="0" w:color="auto"/>
        <w:right w:val="none" w:sz="0" w:space="0" w:color="auto"/>
      </w:divBdr>
    </w:div>
    <w:div w:id="478348555">
      <w:bodyDiv w:val="1"/>
      <w:marLeft w:val="0"/>
      <w:marRight w:val="0"/>
      <w:marTop w:val="0"/>
      <w:marBottom w:val="0"/>
      <w:divBdr>
        <w:top w:val="none" w:sz="0" w:space="0" w:color="auto"/>
        <w:left w:val="none" w:sz="0" w:space="0" w:color="auto"/>
        <w:bottom w:val="none" w:sz="0" w:space="0" w:color="auto"/>
        <w:right w:val="none" w:sz="0" w:space="0" w:color="auto"/>
      </w:divBdr>
    </w:div>
    <w:div w:id="503321435">
      <w:bodyDiv w:val="1"/>
      <w:marLeft w:val="0"/>
      <w:marRight w:val="0"/>
      <w:marTop w:val="0"/>
      <w:marBottom w:val="0"/>
      <w:divBdr>
        <w:top w:val="none" w:sz="0" w:space="0" w:color="auto"/>
        <w:left w:val="none" w:sz="0" w:space="0" w:color="auto"/>
        <w:bottom w:val="none" w:sz="0" w:space="0" w:color="auto"/>
        <w:right w:val="none" w:sz="0" w:space="0" w:color="auto"/>
      </w:divBdr>
    </w:div>
    <w:div w:id="511070656">
      <w:bodyDiv w:val="1"/>
      <w:marLeft w:val="0"/>
      <w:marRight w:val="0"/>
      <w:marTop w:val="0"/>
      <w:marBottom w:val="0"/>
      <w:divBdr>
        <w:top w:val="none" w:sz="0" w:space="0" w:color="auto"/>
        <w:left w:val="none" w:sz="0" w:space="0" w:color="auto"/>
        <w:bottom w:val="none" w:sz="0" w:space="0" w:color="auto"/>
        <w:right w:val="none" w:sz="0" w:space="0" w:color="auto"/>
      </w:divBdr>
    </w:div>
    <w:div w:id="527448640">
      <w:bodyDiv w:val="1"/>
      <w:marLeft w:val="0"/>
      <w:marRight w:val="0"/>
      <w:marTop w:val="0"/>
      <w:marBottom w:val="0"/>
      <w:divBdr>
        <w:top w:val="none" w:sz="0" w:space="0" w:color="auto"/>
        <w:left w:val="none" w:sz="0" w:space="0" w:color="auto"/>
        <w:bottom w:val="none" w:sz="0" w:space="0" w:color="auto"/>
        <w:right w:val="none" w:sz="0" w:space="0" w:color="auto"/>
      </w:divBdr>
    </w:div>
    <w:div w:id="639650230">
      <w:bodyDiv w:val="1"/>
      <w:marLeft w:val="0"/>
      <w:marRight w:val="0"/>
      <w:marTop w:val="0"/>
      <w:marBottom w:val="0"/>
      <w:divBdr>
        <w:top w:val="none" w:sz="0" w:space="0" w:color="auto"/>
        <w:left w:val="none" w:sz="0" w:space="0" w:color="auto"/>
        <w:bottom w:val="none" w:sz="0" w:space="0" w:color="auto"/>
        <w:right w:val="none" w:sz="0" w:space="0" w:color="auto"/>
      </w:divBdr>
    </w:div>
    <w:div w:id="746418557">
      <w:bodyDiv w:val="1"/>
      <w:marLeft w:val="0"/>
      <w:marRight w:val="0"/>
      <w:marTop w:val="0"/>
      <w:marBottom w:val="0"/>
      <w:divBdr>
        <w:top w:val="none" w:sz="0" w:space="0" w:color="auto"/>
        <w:left w:val="none" w:sz="0" w:space="0" w:color="auto"/>
        <w:bottom w:val="none" w:sz="0" w:space="0" w:color="auto"/>
        <w:right w:val="none" w:sz="0" w:space="0" w:color="auto"/>
      </w:divBdr>
    </w:div>
    <w:div w:id="798839958">
      <w:bodyDiv w:val="1"/>
      <w:marLeft w:val="0"/>
      <w:marRight w:val="0"/>
      <w:marTop w:val="0"/>
      <w:marBottom w:val="0"/>
      <w:divBdr>
        <w:top w:val="none" w:sz="0" w:space="0" w:color="auto"/>
        <w:left w:val="none" w:sz="0" w:space="0" w:color="auto"/>
        <w:bottom w:val="none" w:sz="0" w:space="0" w:color="auto"/>
        <w:right w:val="none" w:sz="0" w:space="0" w:color="auto"/>
      </w:divBdr>
    </w:div>
    <w:div w:id="798963253">
      <w:bodyDiv w:val="1"/>
      <w:marLeft w:val="0"/>
      <w:marRight w:val="0"/>
      <w:marTop w:val="0"/>
      <w:marBottom w:val="0"/>
      <w:divBdr>
        <w:top w:val="none" w:sz="0" w:space="0" w:color="auto"/>
        <w:left w:val="none" w:sz="0" w:space="0" w:color="auto"/>
        <w:bottom w:val="none" w:sz="0" w:space="0" w:color="auto"/>
        <w:right w:val="none" w:sz="0" w:space="0" w:color="auto"/>
      </w:divBdr>
    </w:div>
    <w:div w:id="853350372">
      <w:bodyDiv w:val="1"/>
      <w:marLeft w:val="0"/>
      <w:marRight w:val="0"/>
      <w:marTop w:val="0"/>
      <w:marBottom w:val="0"/>
      <w:divBdr>
        <w:top w:val="none" w:sz="0" w:space="0" w:color="auto"/>
        <w:left w:val="none" w:sz="0" w:space="0" w:color="auto"/>
        <w:bottom w:val="none" w:sz="0" w:space="0" w:color="auto"/>
        <w:right w:val="none" w:sz="0" w:space="0" w:color="auto"/>
      </w:divBdr>
    </w:div>
    <w:div w:id="863134242">
      <w:bodyDiv w:val="1"/>
      <w:marLeft w:val="0"/>
      <w:marRight w:val="0"/>
      <w:marTop w:val="0"/>
      <w:marBottom w:val="0"/>
      <w:divBdr>
        <w:top w:val="none" w:sz="0" w:space="0" w:color="auto"/>
        <w:left w:val="none" w:sz="0" w:space="0" w:color="auto"/>
        <w:bottom w:val="none" w:sz="0" w:space="0" w:color="auto"/>
        <w:right w:val="none" w:sz="0" w:space="0" w:color="auto"/>
      </w:divBdr>
    </w:div>
    <w:div w:id="867253320">
      <w:bodyDiv w:val="1"/>
      <w:marLeft w:val="0"/>
      <w:marRight w:val="0"/>
      <w:marTop w:val="0"/>
      <w:marBottom w:val="0"/>
      <w:divBdr>
        <w:top w:val="none" w:sz="0" w:space="0" w:color="auto"/>
        <w:left w:val="none" w:sz="0" w:space="0" w:color="auto"/>
        <w:bottom w:val="none" w:sz="0" w:space="0" w:color="auto"/>
        <w:right w:val="none" w:sz="0" w:space="0" w:color="auto"/>
      </w:divBdr>
    </w:div>
    <w:div w:id="899750608">
      <w:bodyDiv w:val="1"/>
      <w:marLeft w:val="0"/>
      <w:marRight w:val="0"/>
      <w:marTop w:val="0"/>
      <w:marBottom w:val="0"/>
      <w:divBdr>
        <w:top w:val="none" w:sz="0" w:space="0" w:color="auto"/>
        <w:left w:val="none" w:sz="0" w:space="0" w:color="auto"/>
        <w:bottom w:val="none" w:sz="0" w:space="0" w:color="auto"/>
        <w:right w:val="none" w:sz="0" w:space="0" w:color="auto"/>
      </w:divBdr>
    </w:div>
    <w:div w:id="902259284">
      <w:bodyDiv w:val="1"/>
      <w:marLeft w:val="0"/>
      <w:marRight w:val="0"/>
      <w:marTop w:val="0"/>
      <w:marBottom w:val="0"/>
      <w:divBdr>
        <w:top w:val="none" w:sz="0" w:space="0" w:color="auto"/>
        <w:left w:val="none" w:sz="0" w:space="0" w:color="auto"/>
        <w:bottom w:val="none" w:sz="0" w:space="0" w:color="auto"/>
        <w:right w:val="none" w:sz="0" w:space="0" w:color="auto"/>
      </w:divBdr>
    </w:div>
    <w:div w:id="904339360">
      <w:bodyDiv w:val="1"/>
      <w:marLeft w:val="0"/>
      <w:marRight w:val="0"/>
      <w:marTop w:val="0"/>
      <w:marBottom w:val="0"/>
      <w:divBdr>
        <w:top w:val="none" w:sz="0" w:space="0" w:color="auto"/>
        <w:left w:val="none" w:sz="0" w:space="0" w:color="auto"/>
        <w:bottom w:val="none" w:sz="0" w:space="0" w:color="auto"/>
        <w:right w:val="none" w:sz="0" w:space="0" w:color="auto"/>
      </w:divBdr>
    </w:div>
    <w:div w:id="911548160">
      <w:bodyDiv w:val="1"/>
      <w:marLeft w:val="0"/>
      <w:marRight w:val="0"/>
      <w:marTop w:val="0"/>
      <w:marBottom w:val="0"/>
      <w:divBdr>
        <w:top w:val="none" w:sz="0" w:space="0" w:color="auto"/>
        <w:left w:val="none" w:sz="0" w:space="0" w:color="auto"/>
        <w:bottom w:val="none" w:sz="0" w:space="0" w:color="auto"/>
        <w:right w:val="none" w:sz="0" w:space="0" w:color="auto"/>
      </w:divBdr>
    </w:div>
    <w:div w:id="922685029">
      <w:bodyDiv w:val="1"/>
      <w:marLeft w:val="0"/>
      <w:marRight w:val="0"/>
      <w:marTop w:val="0"/>
      <w:marBottom w:val="0"/>
      <w:divBdr>
        <w:top w:val="none" w:sz="0" w:space="0" w:color="auto"/>
        <w:left w:val="none" w:sz="0" w:space="0" w:color="auto"/>
        <w:bottom w:val="none" w:sz="0" w:space="0" w:color="auto"/>
        <w:right w:val="none" w:sz="0" w:space="0" w:color="auto"/>
      </w:divBdr>
    </w:div>
    <w:div w:id="929854178">
      <w:bodyDiv w:val="1"/>
      <w:marLeft w:val="0"/>
      <w:marRight w:val="0"/>
      <w:marTop w:val="0"/>
      <w:marBottom w:val="0"/>
      <w:divBdr>
        <w:top w:val="none" w:sz="0" w:space="0" w:color="auto"/>
        <w:left w:val="none" w:sz="0" w:space="0" w:color="auto"/>
        <w:bottom w:val="none" w:sz="0" w:space="0" w:color="auto"/>
        <w:right w:val="none" w:sz="0" w:space="0" w:color="auto"/>
      </w:divBdr>
    </w:div>
    <w:div w:id="934556069">
      <w:bodyDiv w:val="1"/>
      <w:marLeft w:val="0"/>
      <w:marRight w:val="0"/>
      <w:marTop w:val="0"/>
      <w:marBottom w:val="0"/>
      <w:divBdr>
        <w:top w:val="none" w:sz="0" w:space="0" w:color="auto"/>
        <w:left w:val="none" w:sz="0" w:space="0" w:color="auto"/>
        <w:bottom w:val="none" w:sz="0" w:space="0" w:color="auto"/>
        <w:right w:val="none" w:sz="0" w:space="0" w:color="auto"/>
      </w:divBdr>
    </w:div>
    <w:div w:id="971207585">
      <w:bodyDiv w:val="1"/>
      <w:marLeft w:val="0"/>
      <w:marRight w:val="0"/>
      <w:marTop w:val="0"/>
      <w:marBottom w:val="0"/>
      <w:divBdr>
        <w:top w:val="none" w:sz="0" w:space="0" w:color="auto"/>
        <w:left w:val="none" w:sz="0" w:space="0" w:color="auto"/>
        <w:bottom w:val="none" w:sz="0" w:space="0" w:color="auto"/>
        <w:right w:val="none" w:sz="0" w:space="0" w:color="auto"/>
      </w:divBdr>
    </w:div>
    <w:div w:id="982930887">
      <w:bodyDiv w:val="1"/>
      <w:marLeft w:val="0"/>
      <w:marRight w:val="0"/>
      <w:marTop w:val="0"/>
      <w:marBottom w:val="0"/>
      <w:divBdr>
        <w:top w:val="none" w:sz="0" w:space="0" w:color="auto"/>
        <w:left w:val="none" w:sz="0" w:space="0" w:color="auto"/>
        <w:bottom w:val="none" w:sz="0" w:space="0" w:color="auto"/>
        <w:right w:val="none" w:sz="0" w:space="0" w:color="auto"/>
      </w:divBdr>
    </w:div>
    <w:div w:id="1059550856">
      <w:bodyDiv w:val="1"/>
      <w:marLeft w:val="0"/>
      <w:marRight w:val="0"/>
      <w:marTop w:val="0"/>
      <w:marBottom w:val="0"/>
      <w:divBdr>
        <w:top w:val="none" w:sz="0" w:space="0" w:color="auto"/>
        <w:left w:val="none" w:sz="0" w:space="0" w:color="auto"/>
        <w:bottom w:val="none" w:sz="0" w:space="0" w:color="auto"/>
        <w:right w:val="none" w:sz="0" w:space="0" w:color="auto"/>
      </w:divBdr>
    </w:div>
    <w:div w:id="1083575593">
      <w:bodyDiv w:val="1"/>
      <w:marLeft w:val="0"/>
      <w:marRight w:val="0"/>
      <w:marTop w:val="0"/>
      <w:marBottom w:val="0"/>
      <w:divBdr>
        <w:top w:val="none" w:sz="0" w:space="0" w:color="auto"/>
        <w:left w:val="none" w:sz="0" w:space="0" w:color="auto"/>
        <w:bottom w:val="none" w:sz="0" w:space="0" w:color="auto"/>
        <w:right w:val="none" w:sz="0" w:space="0" w:color="auto"/>
      </w:divBdr>
    </w:div>
    <w:div w:id="1211117373">
      <w:bodyDiv w:val="1"/>
      <w:marLeft w:val="0"/>
      <w:marRight w:val="0"/>
      <w:marTop w:val="0"/>
      <w:marBottom w:val="0"/>
      <w:divBdr>
        <w:top w:val="none" w:sz="0" w:space="0" w:color="auto"/>
        <w:left w:val="none" w:sz="0" w:space="0" w:color="auto"/>
        <w:bottom w:val="none" w:sz="0" w:space="0" w:color="auto"/>
        <w:right w:val="none" w:sz="0" w:space="0" w:color="auto"/>
      </w:divBdr>
    </w:div>
    <w:div w:id="1221677235">
      <w:bodyDiv w:val="1"/>
      <w:marLeft w:val="0"/>
      <w:marRight w:val="0"/>
      <w:marTop w:val="0"/>
      <w:marBottom w:val="0"/>
      <w:divBdr>
        <w:top w:val="none" w:sz="0" w:space="0" w:color="auto"/>
        <w:left w:val="none" w:sz="0" w:space="0" w:color="auto"/>
        <w:bottom w:val="none" w:sz="0" w:space="0" w:color="auto"/>
        <w:right w:val="none" w:sz="0" w:space="0" w:color="auto"/>
      </w:divBdr>
    </w:div>
    <w:div w:id="1251231640">
      <w:bodyDiv w:val="1"/>
      <w:marLeft w:val="0"/>
      <w:marRight w:val="0"/>
      <w:marTop w:val="0"/>
      <w:marBottom w:val="0"/>
      <w:divBdr>
        <w:top w:val="none" w:sz="0" w:space="0" w:color="auto"/>
        <w:left w:val="none" w:sz="0" w:space="0" w:color="auto"/>
        <w:bottom w:val="none" w:sz="0" w:space="0" w:color="auto"/>
        <w:right w:val="none" w:sz="0" w:space="0" w:color="auto"/>
      </w:divBdr>
    </w:div>
    <w:div w:id="1265114075">
      <w:bodyDiv w:val="1"/>
      <w:marLeft w:val="0"/>
      <w:marRight w:val="0"/>
      <w:marTop w:val="0"/>
      <w:marBottom w:val="0"/>
      <w:divBdr>
        <w:top w:val="none" w:sz="0" w:space="0" w:color="auto"/>
        <w:left w:val="none" w:sz="0" w:space="0" w:color="auto"/>
        <w:bottom w:val="none" w:sz="0" w:space="0" w:color="auto"/>
        <w:right w:val="none" w:sz="0" w:space="0" w:color="auto"/>
      </w:divBdr>
    </w:div>
    <w:div w:id="1373073930">
      <w:bodyDiv w:val="1"/>
      <w:marLeft w:val="0"/>
      <w:marRight w:val="0"/>
      <w:marTop w:val="0"/>
      <w:marBottom w:val="0"/>
      <w:divBdr>
        <w:top w:val="none" w:sz="0" w:space="0" w:color="auto"/>
        <w:left w:val="none" w:sz="0" w:space="0" w:color="auto"/>
        <w:bottom w:val="none" w:sz="0" w:space="0" w:color="auto"/>
        <w:right w:val="none" w:sz="0" w:space="0" w:color="auto"/>
      </w:divBdr>
    </w:div>
    <w:div w:id="1386686281">
      <w:bodyDiv w:val="1"/>
      <w:marLeft w:val="0"/>
      <w:marRight w:val="0"/>
      <w:marTop w:val="0"/>
      <w:marBottom w:val="0"/>
      <w:divBdr>
        <w:top w:val="none" w:sz="0" w:space="0" w:color="auto"/>
        <w:left w:val="none" w:sz="0" w:space="0" w:color="auto"/>
        <w:bottom w:val="none" w:sz="0" w:space="0" w:color="auto"/>
        <w:right w:val="none" w:sz="0" w:space="0" w:color="auto"/>
      </w:divBdr>
    </w:div>
    <w:div w:id="1415395659">
      <w:bodyDiv w:val="1"/>
      <w:marLeft w:val="0"/>
      <w:marRight w:val="0"/>
      <w:marTop w:val="0"/>
      <w:marBottom w:val="0"/>
      <w:divBdr>
        <w:top w:val="none" w:sz="0" w:space="0" w:color="auto"/>
        <w:left w:val="none" w:sz="0" w:space="0" w:color="auto"/>
        <w:bottom w:val="none" w:sz="0" w:space="0" w:color="auto"/>
        <w:right w:val="none" w:sz="0" w:space="0" w:color="auto"/>
      </w:divBdr>
    </w:div>
    <w:div w:id="1436634544">
      <w:bodyDiv w:val="1"/>
      <w:marLeft w:val="0"/>
      <w:marRight w:val="0"/>
      <w:marTop w:val="0"/>
      <w:marBottom w:val="0"/>
      <w:divBdr>
        <w:top w:val="none" w:sz="0" w:space="0" w:color="auto"/>
        <w:left w:val="none" w:sz="0" w:space="0" w:color="auto"/>
        <w:bottom w:val="none" w:sz="0" w:space="0" w:color="auto"/>
        <w:right w:val="none" w:sz="0" w:space="0" w:color="auto"/>
      </w:divBdr>
    </w:div>
    <w:div w:id="1581603299">
      <w:bodyDiv w:val="1"/>
      <w:marLeft w:val="0"/>
      <w:marRight w:val="0"/>
      <w:marTop w:val="0"/>
      <w:marBottom w:val="0"/>
      <w:divBdr>
        <w:top w:val="none" w:sz="0" w:space="0" w:color="auto"/>
        <w:left w:val="none" w:sz="0" w:space="0" w:color="auto"/>
        <w:bottom w:val="none" w:sz="0" w:space="0" w:color="auto"/>
        <w:right w:val="none" w:sz="0" w:space="0" w:color="auto"/>
      </w:divBdr>
    </w:div>
    <w:div w:id="1597518991">
      <w:bodyDiv w:val="1"/>
      <w:marLeft w:val="0"/>
      <w:marRight w:val="0"/>
      <w:marTop w:val="0"/>
      <w:marBottom w:val="0"/>
      <w:divBdr>
        <w:top w:val="none" w:sz="0" w:space="0" w:color="auto"/>
        <w:left w:val="none" w:sz="0" w:space="0" w:color="auto"/>
        <w:bottom w:val="none" w:sz="0" w:space="0" w:color="auto"/>
        <w:right w:val="none" w:sz="0" w:space="0" w:color="auto"/>
      </w:divBdr>
    </w:div>
    <w:div w:id="1640499712">
      <w:bodyDiv w:val="1"/>
      <w:marLeft w:val="0"/>
      <w:marRight w:val="0"/>
      <w:marTop w:val="0"/>
      <w:marBottom w:val="0"/>
      <w:divBdr>
        <w:top w:val="none" w:sz="0" w:space="0" w:color="auto"/>
        <w:left w:val="none" w:sz="0" w:space="0" w:color="auto"/>
        <w:bottom w:val="none" w:sz="0" w:space="0" w:color="auto"/>
        <w:right w:val="none" w:sz="0" w:space="0" w:color="auto"/>
      </w:divBdr>
    </w:div>
    <w:div w:id="1672827909">
      <w:bodyDiv w:val="1"/>
      <w:marLeft w:val="0"/>
      <w:marRight w:val="0"/>
      <w:marTop w:val="0"/>
      <w:marBottom w:val="0"/>
      <w:divBdr>
        <w:top w:val="none" w:sz="0" w:space="0" w:color="auto"/>
        <w:left w:val="none" w:sz="0" w:space="0" w:color="auto"/>
        <w:bottom w:val="none" w:sz="0" w:space="0" w:color="auto"/>
        <w:right w:val="none" w:sz="0" w:space="0" w:color="auto"/>
      </w:divBdr>
    </w:div>
    <w:div w:id="1768650427">
      <w:bodyDiv w:val="1"/>
      <w:marLeft w:val="0"/>
      <w:marRight w:val="0"/>
      <w:marTop w:val="0"/>
      <w:marBottom w:val="0"/>
      <w:divBdr>
        <w:top w:val="none" w:sz="0" w:space="0" w:color="auto"/>
        <w:left w:val="none" w:sz="0" w:space="0" w:color="auto"/>
        <w:bottom w:val="none" w:sz="0" w:space="0" w:color="auto"/>
        <w:right w:val="none" w:sz="0" w:space="0" w:color="auto"/>
      </w:divBdr>
    </w:div>
    <w:div w:id="1780641824">
      <w:bodyDiv w:val="1"/>
      <w:marLeft w:val="0"/>
      <w:marRight w:val="0"/>
      <w:marTop w:val="0"/>
      <w:marBottom w:val="0"/>
      <w:divBdr>
        <w:top w:val="none" w:sz="0" w:space="0" w:color="auto"/>
        <w:left w:val="none" w:sz="0" w:space="0" w:color="auto"/>
        <w:bottom w:val="none" w:sz="0" w:space="0" w:color="auto"/>
        <w:right w:val="none" w:sz="0" w:space="0" w:color="auto"/>
      </w:divBdr>
    </w:div>
    <w:div w:id="1882935417">
      <w:bodyDiv w:val="1"/>
      <w:marLeft w:val="0"/>
      <w:marRight w:val="0"/>
      <w:marTop w:val="0"/>
      <w:marBottom w:val="0"/>
      <w:divBdr>
        <w:top w:val="none" w:sz="0" w:space="0" w:color="auto"/>
        <w:left w:val="none" w:sz="0" w:space="0" w:color="auto"/>
        <w:bottom w:val="none" w:sz="0" w:space="0" w:color="auto"/>
        <w:right w:val="none" w:sz="0" w:space="0" w:color="auto"/>
      </w:divBdr>
    </w:div>
    <w:div w:id="1898470273">
      <w:bodyDiv w:val="1"/>
      <w:marLeft w:val="0"/>
      <w:marRight w:val="0"/>
      <w:marTop w:val="0"/>
      <w:marBottom w:val="0"/>
      <w:divBdr>
        <w:top w:val="none" w:sz="0" w:space="0" w:color="auto"/>
        <w:left w:val="none" w:sz="0" w:space="0" w:color="auto"/>
        <w:bottom w:val="none" w:sz="0" w:space="0" w:color="auto"/>
        <w:right w:val="none" w:sz="0" w:space="0" w:color="auto"/>
      </w:divBdr>
    </w:div>
    <w:div w:id="1906991907">
      <w:bodyDiv w:val="1"/>
      <w:marLeft w:val="0"/>
      <w:marRight w:val="0"/>
      <w:marTop w:val="0"/>
      <w:marBottom w:val="0"/>
      <w:divBdr>
        <w:top w:val="none" w:sz="0" w:space="0" w:color="auto"/>
        <w:left w:val="none" w:sz="0" w:space="0" w:color="auto"/>
        <w:bottom w:val="none" w:sz="0" w:space="0" w:color="auto"/>
        <w:right w:val="none" w:sz="0" w:space="0" w:color="auto"/>
      </w:divBdr>
    </w:div>
    <w:div w:id="1924489012">
      <w:bodyDiv w:val="1"/>
      <w:marLeft w:val="0"/>
      <w:marRight w:val="0"/>
      <w:marTop w:val="0"/>
      <w:marBottom w:val="0"/>
      <w:divBdr>
        <w:top w:val="none" w:sz="0" w:space="0" w:color="auto"/>
        <w:left w:val="none" w:sz="0" w:space="0" w:color="auto"/>
        <w:bottom w:val="none" w:sz="0" w:space="0" w:color="auto"/>
        <w:right w:val="none" w:sz="0" w:space="0" w:color="auto"/>
      </w:divBdr>
    </w:div>
    <w:div w:id="1958295972">
      <w:bodyDiv w:val="1"/>
      <w:marLeft w:val="0"/>
      <w:marRight w:val="0"/>
      <w:marTop w:val="0"/>
      <w:marBottom w:val="0"/>
      <w:divBdr>
        <w:top w:val="none" w:sz="0" w:space="0" w:color="auto"/>
        <w:left w:val="none" w:sz="0" w:space="0" w:color="auto"/>
        <w:bottom w:val="none" w:sz="0" w:space="0" w:color="auto"/>
        <w:right w:val="none" w:sz="0" w:space="0" w:color="auto"/>
      </w:divBdr>
    </w:div>
    <w:div w:id="1999575472">
      <w:bodyDiv w:val="1"/>
      <w:marLeft w:val="0"/>
      <w:marRight w:val="0"/>
      <w:marTop w:val="0"/>
      <w:marBottom w:val="0"/>
      <w:divBdr>
        <w:top w:val="none" w:sz="0" w:space="0" w:color="auto"/>
        <w:left w:val="none" w:sz="0" w:space="0" w:color="auto"/>
        <w:bottom w:val="none" w:sz="0" w:space="0" w:color="auto"/>
        <w:right w:val="none" w:sz="0" w:space="0" w:color="auto"/>
      </w:divBdr>
    </w:div>
    <w:div w:id="2010014467">
      <w:bodyDiv w:val="1"/>
      <w:marLeft w:val="0"/>
      <w:marRight w:val="0"/>
      <w:marTop w:val="0"/>
      <w:marBottom w:val="0"/>
      <w:divBdr>
        <w:top w:val="none" w:sz="0" w:space="0" w:color="auto"/>
        <w:left w:val="none" w:sz="0" w:space="0" w:color="auto"/>
        <w:bottom w:val="none" w:sz="0" w:space="0" w:color="auto"/>
        <w:right w:val="none" w:sz="0" w:space="0" w:color="auto"/>
      </w:divBdr>
    </w:div>
    <w:div w:id="2018145738">
      <w:bodyDiv w:val="1"/>
      <w:marLeft w:val="0"/>
      <w:marRight w:val="0"/>
      <w:marTop w:val="0"/>
      <w:marBottom w:val="0"/>
      <w:divBdr>
        <w:top w:val="none" w:sz="0" w:space="0" w:color="auto"/>
        <w:left w:val="none" w:sz="0" w:space="0" w:color="auto"/>
        <w:bottom w:val="none" w:sz="0" w:space="0" w:color="auto"/>
        <w:right w:val="none" w:sz="0" w:space="0" w:color="auto"/>
      </w:divBdr>
    </w:div>
    <w:div w:id="2075155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cooltec.com/presse" TargetMode="External"/><Relationship Id="rId5" Type="http://schemas.openxmlformats.org/officeDocument/2006/relationships/styles" Target="styles.xml"/><Relationship Id="rId10" Type="http://schemas.openxmlformats.org/officeDocument/2006/relationships/hyperlink" Target="http://www.ecooltec.com" TargetMode="Externa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72CF752C601C488650E31E156605F8" ma:contentTypeVersion="13" ma:contentTypeDescription="Create a new document." ma:contentTypeScope="" ma:versionID="bf0743b792ea53ca2f8064b589731e4b">
  <xsd:schema xmlns:xsd="http://www.w3.org/2001/XMLSchema" xmlns:xs="http://www.w3.org/2001/XMLSchema" xmlns:p="http://schemas.microsoft.com/office/2006/metadata/properties" xmlns:ns2="6f742141-c68a-4f66-baf6-1f344fc8449a" xmlns:ns3="b308de3a-0010-4645-8f6b-5f222917da81" targetNamespace="http://schemas.microsoft.com/office/2006/metadata/properties" ma:root="true" ma:fieldsID="13dc39d2279d4d3b37cfdb958a0aa4d6" ns2:_="" ns3:_="">
    <xsd:import namespace="6f742141-c68a-4f66-baf6-1f344fc8449a"/>
    <xsd:import namespace="b308de3a-0010-4645-8f6b-5f222917da8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BillingMetadata"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742141-c68a-4f66-baf6-1f344fc844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MediaServiceBillingMetadata" ma:index="16" nillable="true" ma:displayName="MediaServiceBillingMetadata" ma:hidden="true" ma:internalName="MediaServiceBillingMetadata" ma:readOnly="true">
      <xsd:simpleType>
        <xsd:restriction base="dms:Note"/>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b05a778e-f40e-41d7-91ed-d4baeae369f9"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308de3a-0010-4645-8f6b-5f222917da81"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2de49c8d-ea00-456f-aa62-5cc3b3f3dc2d}" ma:internalName="TaxCatchAll" ma:showField="CatchAllData" ma:web="b308de3a-0010-4645-8f6b-5f222917da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f742141-c68a-4f66-baf6-1f344fc8449a">
      <Terms xmlns="http://schemas.microsoft.com/office/infopath/2007/PartnerControls"/>
    </lcf76f155ced4ddcb4097134ff3c332f>
    <TaxCatchAll xmlns="b308de3a-0010-4645-8f6b-5f222917da8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5ED557-E50B-461B-BEE9-C5F837D7A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742141-c68a-4f66-baf6-1f344fc8449a"/>
    <ds:schemaRef ds:uri="b308de3a-0010-4645-8f6b-5f222917da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66FAED-32E2-48A3-8572-20B08CE006C5}">
  <ds:schemaRefs>
    <ds:schemaRef ds:uri="http://schemas.microsoft.com/office/2006/metadata/properties"/>
    <ds:schemaRef ds:uri="http://schemas.microsoft.com/office/infopath/2007/PartnerControls"/>
    <ds:schemaRef ds:uri="6f742141-c68a-4f66-baf6-1f344fc8449a"/>
    <ds:schemaRef ds:uri="b308de3a-0010-4645-8f6b-5f222917da81"/>
  </ds:schemaRefs>
</ds:datastoreItem>
</file>

<file path=customXml/itemProps3.xml><?xml version="1.0" encoding="utf-8"?>
<ds:datastoreItem xmlns:ds="http://schemas.openxmlformats.org/officeDocument/2006/customXml" ds:itemID="{25F0A8B1-4E23-41D3-8122-986711EEDB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749</Words>
  <Characters>4722</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5461</CharactersWithSpaces>
  <SharedDoc>false</SharedDoc>
  <HLinks>
    <vt:vector size="12" baseType="variant">
      <vt:variant>
        <vt:i4>6291493</vt:i4>
      </vt:variant>
      <vt:variant>
        <vt:i4>3</vt:i4>
      </vt:variant>
      <vt:variant>
        <vt:i4>0</vt:i4>
      </vt:variant>
      <vt:variant>
        <vt:i4>5</vt:i4>
      </vt:variant>
      <vt:variant>
        <vt:lpwstr>https://ecooltec.com/en/press/</vt:lpwstr>
      </vt:variant>
      <vt:variant>
        <vt:lpwstr/>
      </vt:variant>
      <vt:variant>
        <vt:i4>4587589</vt:i4>
      </vt:variant>
      <vt:variant>
        <vt:i4>0</vt:i4>
      </vt:variant>
      <vt:variant>
        <vt:i4>0</vt:i4>
      </vt:variant>
      <vt:variant>
        <vt:i4>5</vt:i4>
      </vt:variant>
      <vt:variant>
        <vt:lpwstr>http://www.ecooltec.com/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Rosenberger</dc:creator>
  <cp:keywords>, docId:D2ACF6612902E1C344475243D650DBFE</cp:keywords>
  <dc:description/>
  <cp:lastModifiedBy>Silvie Altebäumer</cp:lastModifiedBy>
  <cp:revision>4</cp:revision>
  <cp:lastPrinted>2025-04-22T11:22:00Z</cp:lastPrinted>
  <dcterms:created xsi:type="dcterms:W3CDTF">2025-08-30T10:58:00Z</dcterms:created>
  <dcterms:modified xsi:type="dcterms:W3CDTF">2025-09-01T11:54:00Z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fa3bcc5-af7f-4e3c-8d4c-726a9a6f8de8_Enabled">
    <vt:lpwstr>true</vt:lpwstr>
  </property>
  <property fmtid="{D5CDD505-2E9C-101B-9397-08002B2CF9AE}" pid="3" name="MSIP_Label_bfa3bcc5-af7f-4e3c-8d4c-726a9a6f8de8_SetDate">
    <vt:lpwstr>2025-07-29T10:42:25Z</vt:lpwstr>
  </property>
  <property fmtid="{D5CDD505-2E9C-101B-9397-08002B2CF9AE}" pid="4" name="MSIP_Label_bfa3bcc5-af7f-4e3c-8d4c-726a9a6f8de8_Method">
    <vt:lpwstr>Standard</vt:lpwstr>
  </property>
  <property fmtid="{D5CDD505-2E9C-101B-9397-08002B2CF9AE}" pid="5" name="MSIP_Label_bfa3bcc5-af7f-4e3c-8d4c-726a9a6f8de8_Name">
    <vt:lpwstr>bfa3bcc5-af7f-4e3c-8d4c-726a9a6f8de8</vt:lpwstr>
  </property>
  <property fmtid="{D5CDD505-2E9C-101B-9397-08002B2CF9AE}" pid="6" name="MSIP_Label_bfa3bcc5-af7f-4e3c-8d4c-726a9a6f8de8_SiteId">
    <vt:lpwstr>3928808b-8a46-426b-8f87-051a36bb2f91</vt:lpwstr>
  </property>
  <property fmtid="{D5CDD505-2E9C-101B-9397-08002B2CF9AE}" pid="7" name="MSIP_Label_bfa3bcc5-af7f-4e3c-8d4c-726a9a6f8de8_ActionId">
    <vt:lpwstr>ddc211f4-9c1a-40df-8dfe-fd11f25676cb</vt:lpwstr>
  </property>
  <property fmtid="{D5CDD505-2E9C-101B-9397-08002B2CF9AE}" pid="8" name="MSIP_Label_bfa3bcc5-af7f-4e3c-8d4c-726a9a6f8de8_ContentBits">
    <vt:lpwstr>0</vt:lpwstr>
  </property>
  <property fmtid="{D5CDD505-2E9C-101B-9397-08002B2CF9AE}" pid="9" name="ContentTypeId">
    <vt:lpwstr>0x010100C472CF752C601C488650E31E156605F8</vt:lpwstr>
  </property>
  <property fmtid="{D5CDD505-2E9C-101B-9397-08002B2CF9AE}" pid="10" name="MediaServiceImageTags">
    <vt:lpwstr/>
  </property>
</Properties>
</file>